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62B" w:rsidRDefault="00EF75E5" w:rsidP="00EF75E5">
      <w:pPr>
        <w:pStyle w:val="af1"/>
        <w:numPr>
          <w:ilvl w:val="1"/>
          <w:numId w:val="16"/>
        </w:numPr>
        <w:rPr>
          <w:b/>
          <w:lang w:val="ru-RU"/>
        </w:rPr>
      </w:pPr>
      <w:bookmarkStart w:id="0" w:name="введение"/>
      <w:bookmarkStart w:id="1" w:name="_GoBack"/>
      <w:bookmarkEnd w:id="1"/>
      <w:r>
        <w:rPr>
          <w:b/>
          <w:lang w:val="ru-RU"/>
        </w:rPr>
        <w:t xml:space="preserve"> </w:t>
      </w:r>
      <w:r w:rsidR="0097462B">
        <w:rPr>
          <w:b/>
          <w:lang w:val="ru-RU"/>
        </w:rPr>
        <w:t>Определения и обозначения</w:t>
      </w:r>
    </w:p>
    <w:p w:rsidR="0097462B" w:rsidRPr="000E24AC" w:rsidRDefault="0097462B" w:rsidP="0097462B">
      <w:pPr>
        <w:rPr>
          <w:lang w:val="ru-RU"/>
        </w:rPr>
      </w:pPr>
      <w:r w:rsidRPr="000E24AC">
        <w:rPr>
          <w:lang w:val="ru-RU"/>
        </w:rPr>
        <w:t xml:space="preserve">Введём определения и обозначения, которые будут использованы в дальнейшем, а также необходимые утверждения из теории конечных полей: </w:t>
      </w:r>
    </w:p>
    <w:p w:rsidR="0097462B" w:rsidRPr="008E5592" w:rsidRDefault="00F35D86" w:rsidP="008E5592">
      <w:pPr>
        <w:rPr>
          <w:rFonts w:eastAsiaTheme="minorEastAsia"/>
          <w:lang w:val="ru-RU"/>
        </w:rPr>
      </w:pPr>
      <w:r w:rsidRPr="00F35D86">
        <w:rPr>
          <w:position w:val="-14"/>
        </w:rPr>
        <w:object w:dxaOrig="7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00" type="#_x0000_t75" style="width:38.2pt;height:20.05pt" o:ole="">
            <v:imagedata r:id="rId9" o:title=""/>
          </v:shape>
          <o:OLEObject Type="Embed" ProgID="Equation.DSMT4" ShapeID="_x0000_i1200" DrawAspect="Content" ObjectID="_1619131866" r:id="rId10"/>
        </w:object>
      </w:r>
      <w:r w:rsidR="0097462B" w:rsidRPr="0097462B">
        <w:rPr>
          <w:lang w:val="ru-RU"/>
        </w:rPr>
        <w:t xml:space="preserve"> </w:t>
      </w:r>
      <w:r w:rsidR="009E070A">
        <w:rPr>
          <w:lang w:val="ru-RU"/>
        </w:rPr>
        <w:t>–</w:t>
      </w:r>
      <w:r w:rsidR="0097462B" w:rsidRPr="0097462B">
        <w:rPr>
          <w:lang w:val="ru-RU"/>
        </w:rPr>
        <w:t xml:space="preserve"> конечное поле из </w:t>
      </w:r>
      <w:r w:rsidRPr="00F35D86">
        <w:rPr>
          <w:position w:val="-10"/>
        </w:rPr>
        <w:object w:dxaOrig="200" w:dyaOrig="260">
          <v:shape id="_x0000_i1199" type="#_x0000_t75" style="width:10pt;height:13.15pt" o:ole="">
            <v:imagedata r:id="rId11" o:title=""/>
          </v:shape>
          <o:OLEObject Type="Embed" ProgID="Equation.DSMT4" ShapeID="_x0000_i1199" DrawAspect="Content" ObjectID="_1619131867" r:id="rId12"/>
        </w:object>
      </w:r>
      <w:r w:rsidR="0097462B" w:rsidRPr="0097462B">
        <w:rPr>
          <w:lang w:val="ru-RU"/>
        </w:rPr>
        <w:t xml:space="preserve"> элементов. </w:t>
      </w:r>
      <w:r w:rsidR="000E24AC">
        <w:rPr>
          <w:lang w:val="ru-RU"/>
        </w:rPr>
        <w:t xml:space="preserve">Для конечного поля </w:t>
      </w:r>
      <w:r w:rsidRPr="00F35D86">
        <w:rPr>
          <w:position w:val="-14"/>
        </w:rPr>
        <w:object w:dxaOrig="760" w:dyaOrig="400">
          <v:shape id="_x0000_i1198" type="#_x0000_t75" style="width:38.2pt;height:20.05pt" o:ole="">
            <v:imagedata r:id="rId13" o:title=""/>
          </v:shape>
          <o:OLEObject Type="Embed" ProgID="Equation.DSMT4" ShapeID="_x0000_i1198" DrawAspect="Content" ObjectID="_1619131868" r:id="rId14"/>
        </w:object>
      </w:r>
      <w:r w:rsidR="000E24AC" w:rsidRPr="000E24AC">
        <w:rPr>
          <w:rFonts w:eastAsiaTheme="minorEastAsia"/>
          <w:lang w:val="ru-RU"/>
        </w:rPr>
        <w:t xml:space="preserve"> </w:t>
      </w:r>
      <w:r w:rsidR="0097462B" w:rsidRPr="000E24AC">
        <w:rPr>
          <w:lang w:val="ru-RU"/>
        </w:rPr>
        <w:t xml:space="preserve">число </w:t>
      </w:r>
      <w:r w:rsidRPr="00F35D86">
        <w:rPr>
          <w:position w:val="-10"/>
        </w:rPr>
        <w:object w:dxaOrig="200" w:dyaOrig="260">
          <v:shape id="_x0000_i1197" type="#_x0000_t75" style="width:10pt;height:13.15pt" o:ole="">
            <v:imagedata r:id="rId15" o:title=""/>
          </v:shape>
          <o:OLEObject Type="Embed" ProgID="Equation.DSMT4" ShapeID="_x0000_i1197" DrawAspect="Content" ObjectID="_1619131869" r:id="rId16"/>
        </w:object>
      </w:r>
      <w:r w:rsidR="0097462B" w:rsidRPr="000E24AC">
        <w:rPr>
          <w:lang w:val="ru-RU"/>
        </w:rPr>
        <w:t xml:space="preserve"> имеет вид </w:t>
      </w:r>
      <w:r w:rsidRPr="00F35D86">
        <w:rPr>
          <w:position w:val="-10"/>
        </w:rPr>
        <w:object w:dxaOrig="620" w:dyaOrig="360">
          <v:shape id="_x0000_i1196" type="#_x0000_t75" style="width:31.3pt;height:18.15pt" o:ole="">
            <v:imagedata r:id="rId17" o:title=""/>
          </v:shape>
          <o:OLEObject Type="Embed" ProgID="Equation.DSMT4" ShapeID="_x0000_i1196" DrawAspect="Content" ObjectID="_1619131870" r:id="rId18"/>
        </w:object>
      </w:r>
      <w:r w:rsidR="0097462B" w:rsidRPr="000E24AC">
        <w:rPr>
          <w:lang w:val="ru-RU"/>
        </w:rPr>
        <w:t xml:space="preserve">, где </w:t>
      </w:r>
      <w:r w:rsidRPr="00F35D86">
        <w:rPr>
          <w:position w:val="-10"/>
        </w:rPr>
        <w:object w:dxaOrig="240" w:dyaOrig="260">
          <v:shape id="_x0000_i1195" type="#_x0000_t75" style="width:11.9pt;height:13.15pt" o:ole="">
            <v:imagedata r:id="rId19" o:title=""/>
          </v:shape>
          <o:OLEObject Type="Embed" ProgID="Equation.DSMT4" ShapeID="_x0000_i1195" DrawAspect="Content" ObjectID="_1619131871" r:id="rId20"/>
        </w:object>
      </w:r>
      <w:r w:rsidR="0097462B" w:rsidRPr="000E24AC">
        <w:rPr>
          <w:lang w:val="ru-RU"/>
        </w:rPr>
        <w:t xml:space="preserve"> </w:t>
      </w:r>
      <w:r w:rsidR="009E070A">
        <w:rPr>
          <w:lang w:val="ru-RU"/>
        </w:rPr>
        <w:t>–</w:t>
      </w:r>
      <w:r w:rsidR="0097462B" w:rsidRPr="000E24AC">
        <w:rPr>
          <w:lang w:val="ru-RU"/>
        </w:rPr>
        <w:t xml:space="preserve"> простое число, а </w:t>
      </w:r>
      <w:r w:rsidRPr="00F35D86">
        <w:rPr>
          <w:position w:val="-6"/>
        </w:rPr>
        <w:object w:dxaOrig="200" w:dyaOrig="220">
          <v:shape id="_x0000_i1194" type="#_x0000_t75" style="width:10pt;height:11.25pt" o:ole="">
            <v:imagedata r:id="rId21" o:title=""/>
          </v:shape>
          <o:OLEObject Type="Embed" ProgID="Equation.DSMT4" ShapeID="_x0000_i1194" DrawAspect="Content" ObjectID="_1619131872" r:id="rId22"/>
        </w:object>
      </w:r>
      <w:r w:rsidR="0097462B" w:rsidRPr="000E24AC">
        <w:rPr>
          <w:lang w:val="ru-RU"/>
        </w:rPr>
        <w:t xml:space="preserve"> </w:t>
      </w:r>
      <w:r w:rsidR="009E070A">
        <w:rPr>
          <w:lang w:val="ru-RU"/>
        </w:rPr>
        <w:t>–</w:t>
      </w:r>
      <w:r w:rsidR="0097462B" w:rsidRPr="000E24AC">
        <w:rPr>
          <w:lang w:val="ru-RU"/>
        </w:rPr>
        <w:t xml:space="preserve"> натуральное. Число </w:t>
      </w:r>
      <w:r w:rsidRPr="00F35D86">
        <w:rPr>
          <w:position w:val="-10"/>
        </w:rPr>
        <w:object w:dxaOrig="240" w:dyaOrig="260">
          <v:shape id="_x0000_i1193" type="#_x0000_t75" style="width:11.9pt;height:13.15pt" o:ole="">
            <v:imagedata r:id="rId23" o:title=""/>
          </v:shape>
          <o:OLEObject Type="Embed" ProgID="Equation.DSMT4" ShapeID="_x0000_i1193" DrawAspect="Content" ObjectID="_1619131873" r:id="rId24"/>
        </w:object>
      </w:r>
      <w:r w:rsidR="0097462B" w:rsidRPr="000E24AC">
        <w:rPr>
          <w:lang w:val="ru-RU"/>
        </w:rPr>
        <w:t xml:space="preserve">называется характеристикой конечного поля. Далее записи </w:t>
      </w:r>
      <w:r w:rsidRPr="00F35D86">
        <w:rPr>
          <w:position w:val="-14"/>
        </w:rPr>
        <w:object w:dxaOrig="760" w:dyaOrig="400">
          <v:shape id="_x0000_i1192" type="#_x0000_t75" style="width:38.2pt;height:20.05pt" o:ole="">
            <v:imagedata r:id="rId25" o:title=""/>
          </v:shape>
          <o:OLEObject Type="Embed" ProgID="Equation.DSMT4" ShapeID="_x0000_i1192" DrawAspect="Content" ObjectID="_1619131874" r:id="rId26"/>
        </w:object>
      </w:r>
      <w:r w:rsidR="0097462B" w:rsidRPr="000E24AC">
        <w:rPr>
          <w:lang w:val="ru-RU"/>
        </w:rPr>
        <w:t xml:space="preserve"> и </w:t>
      </w:r>
      <w:r w:rsidRPr="00F35D86">
        <w:rPr>
          <w:position w:val="-16"/>
        </w:rPr>
        <w:object w:dxaOrig="880" w:dyaOrig="440">
          <v:shape id="_x0000_i1191" type="#_x0000_t75" style="width:43.85pt;height:21.9pt" o:ole="">
            <v:imagedata r:id="rId27" o:title=""/>
          </v:shape>
          <o:OLEObject Type="Embed" ProgID="Equation.DSMT4" ShapeID="_x0000_i1191" DrawAspect="Content" ObjectID="_1619131875" r:id="rId28"/>
        </w:object>
      </w:r>
      <w:r w:rsidR="000E24AC" w:rsidRPr="000E24AC">
        <w:rPr>
          <w:rFonts w:eastAsiaTheme="minorEastAsia"/>
          <w:lang w:val="ru-RU"/>
        </w:rPr>
        <w:t xml:space="preserve"> </w:t>
      </w:r>
      <w:r w:rsidR="0097462B" w:rsidRPr="000E24AC">
        <w:rPr>
          <w:lang w:val="ru-RU"/>
        </w:rPr>
        <w:t xml:space="preserve"> будем считать равнозначными.</w:t>
      </w:r>
    </w:p>
    <w:p w:rsidR="0097462B" w:rsidRPr="00196221" w:rsidRDefault="00F35D86" w:rsidP="008E5592">
      <w:pPr>
        <w:rPr>
          <w:lang w:val="ru-RU"/>
        </w:rPr>
      </w:pPr>
      <w:r w:rsidRPr="00F35D86">
        <w:rPr>
          <w:position w:val="-14"/>
        </w:rPr>
        <w:object w:dxaOrig="620" w:dyaOrig="400">
          <v:shape id="_x0000_i1190" type="#_x0000_t75" style="width:31.3pt;height:20.05pt" o:ole="">
            <v:imagedata r:id="rId29" o:title=""/>
          </v:shape>
          <o:OLEObject Type="Embed" ProgID="Equation.DSMT4" ShapeID="_x0000_i1190" DrawAspect="Content" ObjectID="_1619131876" r:id="rId30"/>
        </w:object>
      </w:r>
      <w:r w:rsidR="0097462B" w:rsidRPr="000E24AC">
        <w:rPr>
          <w:lang w:val="ru-RU"/>
        </w:rPr>
        <w:t xml:space="preserve"> </w:t>
      </w:r>
      <w:r w:rsidR="009E070A">
        <w:rPr>
          <w:lang w:val="ru-RU"/>
        </w:rPr>
        <w:t>–</w:t>
      </w:r>
      <w:r w:rsidR="0097462B" w:rsidRPr="000E24AC">
        <w:rPr>
          <w:lang w:val="ru-RU"/>
        </w:rPr>
        <w:t xml:space="preserve"> </w:t>
      </w:r>
      <w:proofErr w:type="gramStart"/>
      <w:r w:rsidR="0097462B" w:rsidRPr="000E24AC">
        <w:rPr>
          <w:lang w:val="ru-RU"/>
        </w:rPr>
        <w:t>м</w:t>
      </w:r>
      <w:proofErr w:type="gramEnd"/>
      <w:r w:rsidR="0097462B" w:rsidRPr="000E24AC">
        <w:rPr>
          <w:lang w:val="ru-RU"/>
        </w:rPr>
        <w:t xml:space="preserve">ножество многочленов переменной </w:t>
      </w:r>
      <w:r w:rsidRPr="00F35D86">
        <w:rPr>
          <w:position w:val="-6"/>
        </w:rPr>
        <w:object w:dxaOrig="220" w:dyaOrig="220">
          <v:shape id="_x0000_i1189" type="#_x0000_t75" style="width:11.25pt;height:11.25pt" o:ole="">
            <v:imagedata r:id="rId31" o:title=""/>
          </v:shape>
          <o:OLEObject Type="Embed" ProgID="Equation.DSMT4" ShapeID="_x0000_i1189" DrawAspect="Content" ObjectID="_1619131877" r:id="rId32"/>
        </w:object>
      </w:r>
      <w:r w:rsidR="0097462B" w:rsidRPr="000E24AC">
        <w:rPr>
          <w:lang w:val="ru-RU"/>
        </w:rPr>
        <w:t xml:space="preserve">над полем </w:t>
      </w:r>
      <w:r w:rsidRPr="00F35D86">
        <w:rPr>
          <w:position w:val="-14"/>
        </w:rPr>
        <w:object w:dxaOrig="760" w:dyaOrig="400">
          <v:shape id="_x0000_i1188" type="#_x0000_t75" style="width:38.2pt;height:20.05pt" o:ole="">
            <v:imagedata r:id="rId33" o:title=""/>
          </v:shape>
          <o:OLEObject Type="Embed" ProgID="Equation.DSMT4" ShapeID="_x0000_i1188" DrawAspect="Content" ObjectID="_1619131878" r:id="rId34"/>
        </w:object>
      </w:r>
      <w:r w:rsidR="0097462B" w:rsidRPr="000E24AC">
        <w:rPr>
          <w:lang w:val="ru-RU"/>
        </w:rPr>
        <w:t xml:space="preserve">. Любая функция </w:t>
      </w:r>
      <w:r w:rsidRPr="00F35D86">
        <w:rPr>
          <w:position w:val="-14"/>
        </w:rPr>
        <w:object w:dxaOrig="2020" w:dyaOrig="400">
          <v:shape id="_x0000_i1187" type="#_x0000_t75" style="width:100.8pt;height:20.05pt" o:ole="">
            <v:imagedata r:id="rId35" o:title=""/>
          </v:shape>
          <o:OLEObject Type="Embed" ProgID="Equation.DSMT4" ShapeID="_x0000_i1187" DrawAspect="Content" ObjectID="_1619131879" r:id="rId36"/>
        </w:object>
      </w:r>
      <w:r w:rsidR="0097462B" w:rsidRPr="000E24AC">
        <w:rPr>
          <w:lang w:val="ru-RU"/>
        </w:rPr>
        <w:t xml:space="preserve"> может быть представлена в виде многочлена одной переменной над полем </w:t>
      </w:r>
      <w:r w:rsidRPr="00F35D86">
        <w:rPr>
          <w:position w:val="-14"/>
        </w:rPr>
        <w:object w:dxaOrig="760" w:dyaOrig="400">
          <v:shape id="_x0000_i1186" type="#_x0000_t75" style="width:38.2pt;height:20.05pt" o:ole="">
            <v:imagedata r:id="rId37" o:title=""/>
          </v:shape>
          <o:OLEObject Type="Embed" ProgID="Equation.DSMT4" ShapeID="_x0000_i1186" DrawAspect="Content" ObjectID="_1619131880" r:id="rId38"/>
        </w:object>
      </w:r>
      <w:r w:rsidR="0097462B" w:rsidRPr="000E24AC">
        <w:rPr>
          <w:lang w:val="ru-RU"/>
        </w:rPr>
        <w:t xml:space="preserve"> степени не более </w:t>
      </w:r>
      <w:r w:rsidRPr="00F35D86">
        <w:rPr>
          <w:position w:val="-10"/>
        </w:rPr>
        <w:object w:dxaOrig="480" w:dyaOrig="320">
          <v:shape id="_x0000_i1185" type="#_x0000_t75" style="width:23.8pt;height:16.3pt" o:ole="">
            <v:imagedata r:id="rId39" o:title=""/>
          </v:shape>
          <o:OLEObject Type="Embed" ProgID="Equation.DSMT4" ShapeID="_x0000_i1185" DrawAspect="Content" ObjectID="_1619131881" r:id="rId40"/>
        </w:object>
      </w:r>
      <w:r w:rsidR="0097462B" w:rsidRPr="000E24AC">
        <w:rPr>
          <w:lang w:val="ru-RU"/>
        </w:rPr>
        <w:t>.</w:t>
      </w:r>
    </w:p>
    <w:p w:rsidR="00196221" w:rsidRPr="005E4C9F" w:rsidRDefault="00F35D86" w:rsidP="00196221">
      <w:pPr>
        <w:ind w:firstLine="0"/>
        <w:jc w:val="left"/>
        <w:rPr>
          <w:lang w:val="ru-RU"/>
        </w:rPr>
      </w:pPr>
      <w:r w:rsidRPr="00F35D86">
        <w:rPr>
          <w:position w:val="-28"/>
        </w:rPr>
        <w:object w:dxaOrig="1380" w:dyaOrig="680">
          <v:shape id="_x0000_i1184" type="#_x0000_t75" style="width:68.85pt;height:33.8pt" o:ole="">
            <v:imagedata r:id="rId41" o:title=""/>
          </v:shape>
          <o:OLEObject Type="Embed" ProgID="Equation.DSMT4" ShapeID="_x0000_i1184" DrawAspect="Content" ObjectID="_1619131882" r:id="rId42"/>
        </w:object>
      </w:r>
      <w:r w:rsidR="00196221" w:rsidRPr="00D346DC">
        <w:rPr>
          <w:lang w:val="ru-RU"/>
        </w:rPr>
        <w:t>– функция "след"</w:t>
      </w:r>
      <w:r w:rsidR="00196221">
        <w:rPr>
          <w:lang w:val="ru-RU"/>
        </w:rPr>
        <w:t xml:space="preserve"> </w:t>
      </w:r>
      <w:r w:rsidR="00196221" w:rsidRPr="00D346DC">
        <w:rPr>
          <w:lang w:val="ru-RU"/>
        </w:rPr>
        <w:t xml:space="preserve">в поле </w:t>
      </w:r>
      <w:r w:rsidRPr="00F35D86">
        <w:rPr>
          <w:position w:val="-16"/>
        </w:rPr>
        <w:object w:dxaOrig="840" w:dyaOrig="440">
          <v:shape id="_x0000_i1183" type="#_x0000_t75" style="width:41.95pt;height:21.9pt" o:ole="">
            <v:imagedata r:id="rId43" o:title=""/>
          </v:shape>
          <o:OLEObject Type="Embed" ProgID="Equation.DSMT4" ShapeID="_x0000_i1183" DrawAspect="Content" ObjectID="_1619131883" r:id="rId44"/>
        </w:object>
      </w:r>
      <w:r w:rsidR="00196221" w:rsidRPr="00D346DC">
        <w:rPr>
          <w:lang w:val="ru-RU"/>
        </w:rPr>
        <w:t xml:space="preserve">. Определённая таким образом функция является отображением </w:t>
      </w:r>
      <w:proofErr w:type="gramStart"/>
      <w:r w:rsidR="00196221" w:rsidRPr="00D346DC">
        <w:rPr>
          <w:lang w:val="ru-RU"/>
        </w:rPr>
        <w:t>из</w:t>
      </w:r>
      <w:proofErr w:type="gramEnd"/>
      <w:r w:rsidR="00196221" w:rsidRPr="00D346DC">
        <w:rPr>
          <w:lang w:val="ru-RU"/>
        </w:rPr>
        <w:t xml:space="preserve"> </w:t>
      </w:r>
      <w:r w:rsidRPr="00F35D86">
        <w:rPr>
          <w:position w:val="-16"/>
        </w:rPr>
        <w:object w:dxaOrig="840" w:dyaOrig="440">
          <v:shape id="_x0000_i1182" type="#_x0000_t75" style="width:41.95pt;height:21.9pt" o:ole="">
            <v:imagedata r:id="rId45" o:title=""/>
          </v:shape>
          <o:OLEObject Type="Embed" ProgID="Equation.DSMT4" ShapeID="_x0000_i1182" DrawAspect="Content" ObjectID="_1619131884" r:id="rId46"/>
        </w:object>
      </w:r>
      <w:r w:rsidR="00196221" w:rsidRPr="00D346DC">
        <w:rPr>
          <w:lang w:val="ru-RU"/>
        </w:rPr>
        <w:t xml:space="preserve"> </w:t>
      </w:r>
      <w:proofErr w:type="gramStart"/>
      <w:r w:rsidR="00196221" w:rsidRPr="00D346DC">
        <w:rPr>
          <w:lang w:val="ru-RU"/>
        </w:rPr>
        <w:t>в</w:t>
      </w:r>
      <w:proofErr w:type="gramEnd"/>
      <w:r w:rsidR="00196221" w:rsidRPr="00D346DC">
        <w:rPr>
          <w:lang w:val="ru-RU"/>
        </w:rPr>
        <w:t xml:space="preserve"> </w:t>
      </w:r>
      <w:r w:rsidRPr="00F35D86">
        <w:rPr>
          <w:position w:val="-14"/>
        </w:rPr>
        <w:object w:dxaOrig="740" w:dyaOrig="400">
          <v:shape id="_x0000_i1181" type="#_x0000_t75" style="width:36.95pt;height:20.05pt" o:ole="">
            <v:imagedata r:id="rId47" o:title=""/>
          </v:shape>
          <o:OLEObject Type="Embed" ProgID="Equation.DSMT4" ShapeID="_x0000_i1181" DrawAspect="Content" ObjectID="_1619131885" r:id="rId48"/>
        </w:object>
      </w:r>
      <w:r w:rsidR="00196221" w:rsidRPr="00D346DC">
        <w:rPr>
          <w:lang w:val="ru-RU"/>
        </w:rPr>
        <w:t>.</w:t>
      </w:r>
      <w:r w:rsidR="00196221" w:rsidRPr="00D346DC">
        <w:rPr>
          <w:lang w:val="ru-RU"/>
        </w:rPr>
        <w:br/>
      </w:r>
      <w:r w:rsidR="00196221" w:rsidRPr="00D346DC">
        <w:rPr>
          <w:lang w:val="ru-RU"/>
        </w:rPr>
        <w:br/>
        <w:t xml:space="preserve">Два базиса </w:t>
      </w:r>
      <w:r w:rsidRPr="00F35D86">
        <w:rPr>
          <w:position w:val="-12"/>
        </w:rPr>
        <w:object w:dxaOrig="1020" w:dyaOrig="360">
          <v:shape id="_x0000_i1180" type="#_x0000_t75" style="width:50.7pt;height:18.15pt" o:ole="">
            <v:imagedata r:id="rId49" o:title=""/>
          </v:shape>
          <o:OLEObject Type="Embed" ProgID="Equation.DSMT4" ShapeID="_x0000_i1180" DrawAspect="Content" ObjectID="_1619131886" r:id="rId50"/>
        </w:object>
      </w:r>
      <w:r w:rsidR="00196221" w:rsidRPr="00D346DC">
        <w:rPr>
          <w:lang w:val="ru-RU"/>
        </w:rPr>
        <w:t xml:space="preserve"> и </w:t>
      </w:r>
      <w:r w:rsidRPr="00F35D86">
        <w:rPr>
          <w:position w:val="-12"/>
        </w:rPr>
        <w:object w:dxaOrig="1020" w:dyaOrig="360">
          <v:shape id="_x0000_i1179" type="#_x0000_t75" style="width:50.7pt;height:18.15pt" o:ole="">
            <v:imagedata r:id="rId51" o:title=""/>
          </v:shape>
          <o:OLEObject Type="Embed" ProgID="Equation.DSMT4" ShapeID="_x0000_i1179" DrawAspect="Content" ObjectID="_1619131887" r:id="rId52"/>
        </w:object>
      </w:r>
      <w:r w:rsidR="00196221" w:rsidRPr="00D346DC">
        <w:rPr>
          <w:lang w:val="ru-RU"/>
        </w:rPr>
        <w:t xml:space="preserve"> конечного поля будем называть дуальными, если </w:t>
      </w:r>
      <w:r w:rsidRPr="00F35D86">
        <w:rPr>
          <w:position w:val="-30"/>
        </w:rPr>
        <w:object w:dxaOrig="2160" w:dyaOrig="720">
          <v:shape id="_x0000_i1178" type="#_x0000_t75" style="width:108.3pt;height:36.3pt" o:ole="">
            <v:imagedata r:id="rId53" o:title=""/>
          </v:shape>
          <o:OLEObject Type="Embed" ProgID="Equation.DSMT4" ShapeID="_x0000_i1178" DrawAspect="Content" ObjectID="_1619131888" r:id="rId54"/>
        </w:object>
      </w:r>
      <w:r w:rsidR="00196221" w:rsidRPr="00D346DC">
        <w:rPr>
          <w:lang w:val="ru-RU"/>
        </w:rPr>
        <w:t xml:space="preserve"> </w:t>
      </w:r>
      <w:r w:rsidR="00196221">
        <w:t> </w:t>
      </w:r>
    </w:p>
    <w:p w:rsidR="00EF75E5" w:rsidRDefault="00196221" w:rsidP="009E070A">
      <w:pPr>
        <w:rPr>
          <w:lang w:val="ru-RU"/>
        </w:rPr>
      </w:pPr>
      <w:r w:rsidRPr="00D346DC">
        <w:rPr>
          <w:lang w:val="ru-RU"/>
        </w:rPr>
        <w:t xml:space="preserve">Пусть </w:t>
      </w:r>
      <w:r w:rsidR="00F35D86" w:rsidRPr="00025957">
        <w:rPr>
          <w:position w:val="-4"/>
        </w:rPr>
        <w:object w:dxaOrig="260" w:dyaOrig="260">
          <v:shape id="_x0000_i1177" type="#_x0000_t75" style="width:13.15pt;height:13.15pt" o:ole="">
            <v:imagedata r:id="rId55" o:title=""/>
          </v:shape>
          <o:OLEObject Type="Embed" ProgID="Equation.DSMT4" ShapeID="_x0000_i1177" DrawAspect="Content" ObjectID="_1619131889" r:id="rId56"/>
        </w:object>
      </w:r>
      <w:r w:rsidRPr="00D346DC">
        <w:rPr>
          <w:lang w:val="ru-RU"/>
        </w:rPr>
        <w:t xml:space="preserve"> – функция </w:t>
      </w:r>
      <w:proofErr w:type="gramStart"/>
      <w:r w:rsidRPr="00D346DC">
        <w:rPr>
          <w:lang w:val="ru-RU"/>
        </w:rPr>
        <w:t>над</w:t>
      </w:r>
      <w:proofErr w:type="gramEnd"/>
      <w:r w:rsidRPr="00D346DC">
        <w:rPr>
          <w:lang w:val="ru-RU"/>
        </w:rPr>
        <w:t xml:space="preserve"> </w:t>
      </w:r>
      <w:r w:rsidR="00F35D86" w:rsidRPr="00F35D86">
        <w:rPr>
          <w:position w:val="-14"/>
        </w:rPr>
        <w:object w:dxaOrig="760" w:dyaOrig="400">
          <v:shape id="_x0000_i1176" type="#_x0000_t75" style="width:38.2pt;height:20.05pt" o:ole="">
            <v:imagedata r:id="rId57" o:title=""/>
          </v:shape>
          <o:OLEObject Type="Embed" ProgID="Equation.DSMT4" ShapeID="_x0000_i1176" DrawAspect="Content" ObjectID="_1619131890" r:id="rId58"/>
        </w:object>
      </w:r>
      <w:r w:rsidRPr="00D346DC">
        <w:rPr>
          <w:lang w:val="ru-RU"/>
        </w:rPr>
        <w:t xml:space="preserve">. </w:t>
      </w:r>
      <w:proofErr w:type="gramStart"/>
      <w:r w:rsidRPr="00D346DC">
        <w:rPr>
          <w:lang w:val="ru-RU"/>
        </w:rPr>
        <w:t>Через</w:t>
      </w:r>
      <w:proofErr w:type="gramEnd"/>
      <w:r w:rsidRPr="00D346DC">
        <w:rPr>
          <w:lang w:val="ru-RU"/>
        </w:rPr>
        <w:t xml:space="preserve"> </w:t>
      </w:r>
      <w:r w:rsidR="00F35D86" w:rsidRPr="00F35D86">
        <w:rPr>
          <w:position w:val="-14"/>
        </w:rPr>
        <w:object w:dxaOrig="840" w:dyaOrig="400">
          <v:shape id="_x0000_i1175" type="#_x0000_t75" style="width:41.95pt;height:20.05pt" o:ole="">
            <v:imagedata r:id="rId59" o:title=""/>
          </v:shape>
          <o:OLEObject Type="Embed" ProgID="Equation.DSMT4" ShapeID="_x0000_i1175" DrawAspect="Content" ObjectID="_1619131891" r:id="rId60"/>
        </w:object>
      </w:r>
      <w:r w:rsidRPr="00D346DC">
        <w:rPr>
          <w:lang w:val="ru-RU"/>
        </w:rPr>
        <w:t xml:space="preserve"> будем обозначать степень полинома этой</w:t>
      </w:r>
      <w:r>
        <w:rPr>
          <w:lang w:val="ru-RU"/>
        </w:rPr>
        <w:t xml:space="preserve"> функции над конечным полем.</w:t>
      </w:r>
    </w:p>
    <w:p w:rsidR="00EF75E5" w:rsidRPr="00EF75E5" w:rsidRDefault="00EF75E5" w:rsidP="0097462B">
      <w:pPr>
        <w:rPr>
          <w:lang w:val="ru-RU"/>
        </w:rPr>
      </w:pPr>
      <w:proofErr w:type="gramStart"/>
      <w:r>
        <w:rPr>
          <w:lang w:val="ru-RU"/>
        </w:rPr>
        <w:t xml:space="preserve">Через </w:t>
      </w:r>
      <w:r w:rsidR="00F35D86" w:rsidRPr="00F35D86">
        <w:rPr>
          <w:position w:val="-14"/>
        </w:rPr>
        <w:object w:dxaOrig="1020" w:dyaOrig="400">
          <v:shape id="_x0000_i1174" type="#_x0000_t75" style="width:50.7pt;height:20.05pt" o:ole="">
            <v:imagedata r:id="rId61" o:title=""/>
          </v:shape>
          <o:OLEObject Type="Embed" ProgID="Equation.DSMT4" ShapeID="_x0000_i1174" DrawAspect="Content" ObjectID="_1619131892" r:id="rId62"/>
        </w:object>
      </w:r>
      <w:r w:rsidRPr="00EF75E5">
        <w:rPr>
          <w:rFonts w:eastAsiaTheme="minorEastAsia"/>
          <w:lang w:val="ru-RU"/>
        </w:rPr>
        <w:t xml:space="preserve"> </w:t>
      </w:r>
      <w:r>
        <w:rPr>
          <w:rFonts w:eastAsiaTheme="minorEastAsia"/>
          <w:lang w:val="ru-RU"/>
        </w:rPr>
        <w:t>будем</w:t>
      </w:r>
      <w:proofErr w:type="gramEnd"/>
      <w:r>
        <w:rPr>
          <w:rFonts w:eastAsiaTheme="minorEastAsia"/>
          <w:lang w:val="ru-RU"/>
        </w:rPr>
        <w:t xml:space="preserve"> обозна</w:t>
      </w:r>
      <w:r w:rsidR="009E070A">
        <w:rPr>
          <w:rFonts w:eastAsiaTheme="minorEastAsia"/>
          <w:lang w:val="ru-RU"/>
        </w:rPr>
        <w:t>чать множество всех перестаново</w:t>
      </w:r>
      <w:r>
        <w:rPr>
          <w:rFonts w:eastAsiaTheme="minorEastAsia"/>
          <w:lang w:val="ru-RU"/>
        </w:rPr>
        <w:t xml:space="preserve">к элементов множества </w:t>
      </w:r>
      <w:r w:rsidR="00F35D86" w:rsidRPr="00025957">
        <w:rPr>
          <w:position w:val="-4"/>
        </w:rPr>
        <w:object w:dxaOrig="260" w:dyaOrig="260">
          <v:shape id="_x0000_i1173" type="#_x0000_t75" style="width:13.15pt;height:13.15pt" o:ole="">
            <v:imagedata r:id="rId63" o:title=""/>
          </v:shape>
          <o:OLEObject Type="Embed" ProgID="Equation.DSMT4" ShapeID="_x0000_i1173" DrawAspect="Content" ObjectID="_1619131893" r:id="rId64"/>
        </w:object>
      </w:r>
      <w:r w:rsidRPr="00EF75E5">
        <w:rPr>
          <w:rFonts w:eastAsiaTheme="minorEastAsia"/>
          <w:lang w:val="ru-RU"/>
        </w:rPr>
        <w:t>.</w:t>
      </w:r>
    </w:p>
    <w:p w:rsidR="00196221" w:rsidRDefault="00196221" w:rsidP="00196221">
      <w:pPr>
        <w:ind w:firstLine="0"/>
        <w:jc w:val="left"/>
        <w:rPr>
          <w:lang w:val="ru-RU"/>
        </w:rPr>
      </w:pPr>
      <w:r w:rsidRPr="00D346DC">
        <w:rPr>
          <w:lang w:val="ru-RU"/>
        </w:rPr>
        <w:t xml:space="preserve">Булева функция от </w:t>
      </w:r>
      <w:r w:rsidR="00F35D86" w:rsidRPr="00F35D86">
        <w:rPr>
          <w:position w:val="-6"/>
        </w:rPr>
        <w:object w:dxaOrig="200" w:dyaOrig="220">
          <v:shape id="_x0000_i1172" type="#_x0000_t75" style="width:10pt;height:11.25pt" o:ole="">
            <v:imagedata r:id="rId65" o:title=""/>
          </v:shape>
          <o:OLEObject Type="Embed" ProgID="Equation.DSMT4" ShapeID="_x0000_i1172" DrawAspect="Content" ObjectID="_1619131894" r:id="rId66"/>
        </w:object>
      </w:r>
      <w:r w:rsidRPr="00D346DC">
        <w:rPr>
          <w:lang w:val="ru-RU"/>
        </w:rPr>
        <w:t xml:space="preserve"> переменных </w:t>
      </w:r>
      <w:r w:rsidR="00F35D86" w:rsidRPr="00F35D86">
        <w:rPr>
          <w:position w:val="-14"/>
        </w:rPr>
        <w:object w:dxaOrig="1200" w:dyaOrig="400">
          <v:shape id="_x0000_i1171" type="#_x0000_t75" style="width:60.1pt;height:20.05pt" o:ole="">
            <v:imagedata r:id="rId67" o:title=""/>
          </v:shape>
          <o:OLEObject Type="Embed" ProgID="Equation.DSMT4" ShapeID="_x0000_i1171" DrawAspect="Content" ObjectID="_1619131895" r:id="rId68"/>
        </w:object>
      </w:r>
      <w:r w:rsidRPr="00D346DC">
        <w:rPr>
          <w:lang w:val="ru-RU"/>
        </w:rPr>
        <w:t xml:space="preserve"> может быть единственным образом представлена в виде многочлена от переменных </w:t>
      </w:r>
      <w:r w:rsidR="00F35D86" w:rsidRPr="00F35D86">
        <w:rPr>
          <w:position w:val="-12"/>
        </w:rPr>
        <w:object w:dxaOrig="800" w:dyaOrig="360">
          <v:shape id="_x0000_i1170" type="#_x0000_t75" style="width:40.05pt;height:18.15pt" o:ole="">
            <v:imagedata r:id="rId69" o:title=""/>
          </v:shape>
          <o:OLEObject Type="Embed" ProgID="Equation.DSMT4" ShapeID="_x0000_i1170" DrawAspect="Content" ObjectID="_1619131896" r:id="rId70"/>
        </w:object>
      </w:r>
      <w:r w:rsidRPr="00D346DC">
        <w:rPr>
          <w:lang w:val="ru-RU"/>
        </w:rPr>
        <w:t>. Такое представление называется полиномом Жегалкина и имеет вид</w:t>
      </w:r>
    </w:p>
    <w:p w:rsidR="0097462B" w:rsidRPr="005E4C9F" w:rsidRDefault="00F35D86" w:rsidP="00196221">
      <w:pPr>
        <w:rPr>
          <w:lang w:val="ru-RU"/>
        </w:rPr>
      </w:pPr>
      <w:r w:rsidRPr="00F35D86">
        <w:rPr>
          <w:position w:val="-24"/>
        </w:rPr>
        <w:object w:dxaOrig="3379" w:dyaOrig="480">
          <v:shape id="_x0000_i1169" type="#_x0000_t75" style="width:169.05pt;height:23.8pt" o:ole="">
            <v:imagedata r:id="rId71" o:title=""/>
          </v:shape>
          <o:OLEObject Type="Embed" ProgID="Equation.DSMT4" ShapeID="_x0000_i1169" DrawAspect="Content" ObjectID="_1619131897" r:id="rId72"/>
        </w:object>
      </w:r>
      <w:r w:rsidR="00196221">
        <w:t> </w:t>
      </w:r>
      <w:r w:rsidR="00196221" w:rsidRPr="00D346DC">
        <w:rPr>
          <w:lang w:val="ru-RU"/>
        </w:rPr>
        <w:br/>
        <w:t xml:space="preserve">Пусть </w:t>
      </w:r>
      <w:r w:rsidRPr="00F35D86">
        <w:rPr>
          <w:position w:val="-10"/>
        </w:rPr>
        <w:object w:dxaOrig="240" w:dyaOrig="320">
          <v:shape id="_x0000_i1168" type="#_x0000_t75" style="width:11.9pt;height:16.3pt" o:ole="">
            <v:imagedata r:id="rId73" o:title=""/>
          </v:shape>
          <o:OLEObject Type="Embed" ProgID="Equation.DSMT4" ShapeID="_x0000_i1168" DrawAspect="Content" ObjectID="_1619131898" r:id="rId74"/>
        </w:object>
      </w:r>
      <w:r w:rsidR="00196221" w:rsidRPr="00D346DC">
        <w:rPr>
          <w:lang w:val="ru-RU"/>
        </w:rPr>
        <w:t xml:space="preserve"> – булева функция от </w:t>
      </w:r>
      <w:r w:rsidRPr="00F35D86">
        <w:rPr>
          <w:position w:val="-6"/>
        </w:rPr>
        <w:object w:dxaOrig="200" w:dyaOrig="220">
          <v:shape id="_x0000_i1167" type="#_x0000_t75" style="width:10pt;height:11.25pt" o:ole="">
            <v:imagedata r:id="rId75" o:title=""/>
          </v:shape>
          <o:OLEObject Type="Embed" ProgID="Equation.DSMT4" ShapeID="_x0000_i1167" DrawAspect="Content" ObjectID="_1619131899" r:id="rId76"/>
        </w:object>
      </w:r>
      <w:r w:rsidR="00196221" w:rsidRPr="00D346DC">
        <w:rPr>
          <w:lang w:val="ru-RU"/>
        </w:rPr>
        <w:t xml:space="preserve"> переменных. </w:t>
      </w:r>
      <w:proofErr w:type="gramStart"/>
      <w:r w:rsidR="00196221" w:rsidRPr="00D346DC">
        <w:rPr>
          <w:lang w:val="ru-RU"/>
        </w:rPr>
        <w:t xml:space="preserve">Через </w:t>
      </w:r>
      <w:r w:rsidRPr="00F35D86">
        <w:rPr>
          <w:position w:val="-14"/>
        </w:rPr>
        <w:object w:dxaOrig="800" w:dyaOrig="400">
          <v:shape id="_x0000_i1166" type="#_x0000_t75" style="width:40.05pt;height:20.05pt" o:ole="">
            <v:imagedata r:id="rId77" o:title=""/>
          </v:shape>
          <o:OLEObject Type="Embed" ProgID="Equation.DSMT4" ShapeID="_x0000_i1166" DrawAspect="Content" ObjectID="_1619131900" r:id="rId78"/>
        </w:object>
      </w:r>
      <w:r w:rsidR="00196221" w:rsidRPr="00D346DC">
        <w:rPr>
          <w:lang w:val="ru-RU"/>
        </w:rPr>
        <w:t xml:space="preserve"> будем</w:t>
      </w:r>
      <w:proofErr w:type="gramEnd"/>
      <w:r w:rsidR="00196221" w:rsidRPr="00D346DC">
        <w:rPr>
          <w:lang w:val="ru-RU"/>
        </w:rPr>
        <w:t xml:space="preserve"> обозначать степень булевой функции, т.е. число переменных в самом длинном слагаемом полинома Жегалкина функции </w:t>
      </w:r>
      <w:r w:rsidRPr="00F35D86">
        <w:rPr>
          <w:position w:val="-10"/>
        </w:rPr>
        <w:object w:dxaOrig="240" w:dyaOrig="320">
          <v:shape id="_x0000_i1165" type="#_x0000_t75" style="width:11.9pt;height:16.3pt" o:ole="">
            <v:imagedata r:id="rId79" o:title=""/>
          </v:shape>
          <o:OLEObject Type="Embed" ProgID="Equation.DSMT4" ShapeID="_x0000_i1165" DrawAspect="Content" ObjectID="_1619131901" r:id="rId80"/>
        </w:object>
      </w:r>
      <w:r w:rsidR="00196221" w:rsidRPr="00D346DC">
        <w:rPr>
          <w:lang w:val="ru-RU"/>
        </w:rPr>
        <w:t>.</w:t>
      </w:r>
      <w:r w:rsidR="00196221" w:rsidRPr="00D346DC">
        <w:rPr>
          <w:lang w:val="ru-RU"/>
        </w:rPr>
        <w:br/>
      </w:r>
    </w:p>
    <w:p w:rsidR="0097462B" w:rsidRPr="00196221" w:rsidRDefault="0097462B" w:rsidP="00196221">
      <w:pPr>
        <w:ind w:firstLine="0"/>
        <w:rPr>
          <w:lang w:val="ru-RU"/>
        </w:rPr>
      </w:pPr>
      <w:r w:rsidRPr="00196221">
        <w:rPr>
          <w:lang w:val="ru-RU"/>
        </w:rPr>
        <w:t xml:space="preserve">Старшими мономами булевой функции называются </w:t>
      </w:r>
      <w:r w:rsidRPr="00196221">
        <w:rPr>
          <w:u w:val="single"/>
          <w:lang w:val="ru-RU"/>
        </w:rPr>
        <w:t>мономы</w:t>
      </w:r>
      <w:r w:rsidRPr="00196221">
        <w:rPr>
          <w:lang w:val="ru-RU"/>
        </w:rPr>
        <w:t xml:space="preserve"> её полинома </w:t>
      </w:r>
      <w:r w:rsidRPr="008E5592">
        <w:rPr>
          <w:lang w:val="ru-RU"/>
        </w:rPr>
        <w:t>Жегалкина</w:t>
      </w:r>
      <w:r w:rsidRPr="00196221">
        <w:rPr>
          <w:lang w:val="ru-RU"/>
        </w:rPr>
        <w:t>, имеющие длину, равную степени булевой функции.</w:t>
      </w:r>
    </w:p>
    <w:p w:rsidR="00196221" w:rsidRDefault="00196221" w:rsidP="00CB0F7B">
      <w:pPr>
        <w:ind w:firstLine="0"/>
        <w:rPr>
          <w:lang w:val="ru-RU"/>
        </w:rPr>
      </w:pPr>
      <w:r w:rsidRPr="00D346DC">
        <w:rPr>
          <w:lang w:val="ru-RU"/>
        </w:rPr>
        <w:t xml:space="preserve">При изложении будем рассматривать функцию </w:t>
      </w:r>
      <w:r w:rsidR="00F35D86" w:rsidRPr="00F35D86">
        <w:rPr>
          <w:position w:val="-10"/>
        </w:rPr>
        <w:object w:dxaOrig="1820" w:dyaOrig="360">
          <v:shape id="_x0000_i1164" type="#_x0000_t75" style="width:90.8pt;height:18.15pt" o:ole="">
            <v:imagedata r:id="rId81" o:title=""/>
          </v:shape>
          <o:OLEObject Type="Embed" ProgID="Equation.DSMT4" ShapeID="_x0000_i1164" DrawAspect="Content" ObjectID="_1619131902" r:id="rId82"/>
        </w:object>
      </w:r>
      <w:r w:rsidRPr="00D346DC">
        <w:rPr>
          <w:lang w:val="ru-RU"/>
        </w:rPr>
        <w:t xml:space="preserve">, с одной стороны, как функцию над конечным полем </w:t>
      </w:r>
      <w:r w:rsidR="00F35D86" w:rsidRPr="00F35D86">
        <w:rPr>
          <w:position w:val="-16"/>
        </w:rPr>
        <w:object w:dxaOrig="2280" w:dyaOrig="440">
          <v:shape id="_x0000_i1163" type="#_x0000_t75" style="width:113.95pt;height:21.9pt" o:ole="">
            <v:imagedata r:id="rId83" o:title=""/>
          </v:shape>
          <o:OLEObject Type="Embed" ProgID="Equation.DSMT4" ShapeID="_x0000_i1163" DrawAspect="Content" ObjectID="_1619131903" r:id="rId84"/>
        </w:object>
      </w:r>
      <w:r w:rsidRPr="00D346DC">
        <w:rPr>
          <w:lang w:val="ru-RU"/>
        </w:rPr>
        <w:t xml:space="preserve">, с другой стороны, как вектор булевых функций </w:t>
      </w:r>
      <w:r w:rsidR="00F35D86" w:rsidRPr="00F35D86">
        <w:rPr>
          <w:position w:val="-16"/>
        </w:rPr>
        <w:object w:dxaOrig="3700" w:dyaOrig="440">
          <v:shape id="_x0000_i1162" type="#_x0000_t75" style="width:184.7pt;height:21.9pt" o:ole="">
            <v:imagedata r:id="rId85" o:title=""/>
          </v:shape>
          <o:OLEObject Type="Embed" ProgID="Equation.DSMT4" ShapeID="_x0000_i1162" DrawAspect="Content" ObjectID="_1619131904" r:id="rId86"/>
        </w:object>
      </w:r>
      <w:r w:rsidRPr="00D346DC">
        <w:rPr>
          <w:lang w:val="ru-RU"/>
        </w:rPr>
        <w:t xml:space="preserve">, где </w:t>
      </w:r>
      <w:r w:rsidR="00F35D86" w:rsidRPr="00F35D86">
        <w:rPr>
          <w:position w:val="-14"/>
        </w:rPr>
        <w:object w:dxaOrig="1219" w:dyaOrig="400">
          <v:shape id="_x0000_i1161" type="#_x0000_t75" style="width:60.75pt;height:20.05pt" o:ole="">
            <v:imagedata r:id="rId87" o:title=""/>
          </v:shape>
          <o:OLEObject Type="Embed" ProgID="Equation.DSMT4" ShapeID="_x0000_i1161" DrawAspect="Content" ObjectID="_1619131905" r:id="rId88"/>
        </w:object>
      </w:r>
      <w:r w:rsidRPr="00D346DC">
        <w:rPr>
          <w:lang w:val="ru-RU"/>
        </w:rPr>
        <w:t xml:space="preserve"> – булева функция от </w:t>
      </w:r>
      <w:r w:rsidR="00F35D86" w:rsidRPr="00F35D86">
        <w:rPr>
          <w:position w:val="-6"/>
        </w:rPr>
        <w:object w:dxaOrig="200" w:dyaOrig="220">
          <v:shape id="_x0000_i1160" type="#_x0000_t75" style="width:10pt;height:11.25pt" o:ole="">
            <v:imagedata r:id="rId89" o:title=""/>
          </v:shape>
          <o:OLEObject Type="Embed" ProgID="Equation.DSMT4" ShapeID="_x0000_i1160" DrawAspect="Content" ObjectID="_1619131906" r:id="rId90"/>
        </w:object>
      </w:r>
      <w:r w:rsidRPr="00D346DC">
        <w:rPr>
          <w:lang w:val="ru-RU"/>
        </w:rPr>
        <w:t xml:space="preserve"> переменных. В таком случае будем говорить, что булевы функции </w:t>
      </w:r>
      <w:r w:rsidR="00F35D86" w:rsidRPr="00F35D86">
        <w:rPr>
          <w:position w:val="-12"/>
        </w:rPr>
        <w:object w:dxaOrig="800" w:dyaOrig="360">
          <v:shape id="_x0000_i1159" type="#_x0000_t75" style="width:40.05pt;height:18.15pt" o:ole="">
            <v:imagedata r:id="rId91" o:title=""/>
          </v:shape>
          <o:OLEObject Type="Embed" ProgID="Equation.DSMT4" ShapeID="_x0000_i1159" DrawAspect="Content" ObjectID="_1619131907" r:id="rId92"/>
        </w:object>
      </w:r>
      <w:r w:rsidRPr="00D346DC">
        <w:rPr>
          <w:lang w:val="ru-RU"/>
        </w:rPr>
        <w:t xml:space="preserve"> составляют функцию </w:t>
      </w:r>
      <w:r w:rsidR="00F35D86" w:rsidRPr="00025957">
        <w:rPr>
          <w:position w:val="-4"/>
        </w:rPr>
        <w:object w:dxaOrig="260" w:dyaOrig="260">
          <v:shape id="_x0000_i1158" type="#_x0000_t75" style="width:13.15pt;height:13.15pt" o:ole="">
            <v:imagedata r:id="rId93" o:title=""/>
          </v:shape>
          <o:OLEObject Type="Embed" ProgID="Equation.DSMT4" ShapeID="_x0000_i1158" DrawAspect="Content" ObjectID="_1619131908" r:id="rId94"/>
        </w:object>
      </w:r>
      <w:r w:rsidRPr="00D346DC">
        <w:rPr>
          <w:lang w:val="ru-RU"/>
        </w:rPr>
        <w:t>.</w:t>
      </w:r>
    </w:p>
    <w:p w:rsidR="00CB0F7B" w:rsidRDefault="00CB0F7B" w:rsidP="00CB0F7B">
      <w:pPr>
        <w:ind w:firstLine="0"/>
        <w:rPr>
          <w:lang w:val="ru-RU"/>
        </w:rPr>
      </w:pPr>
    </w:p>
    <w:p w:rsidR="00196221" w:rsidRPr="00196221" w:rsidRDefault="00196221" w:rsidP="00196221">
      <w:pPr>
        <w:pStyle w:val="af1"/>
        <w:numPr>
          <w:ilvl w:val="0"/>
          <w:numId w:val="16"/>
        </w:numPr>
        <w:rPr>
          <w:b/>
          <w:lang w:val="ru-RU"/>
        </w:rPr>
      </w:pPr>
      <w:r w:rsidRPr="00196221">
        <w:rPr>
          <w:b/>
          <w:lang w:val="ru-RU"/>
        </w:rPr>
        <w:t>Полиномы Жегалкина</w:t>
      </w:r>
    </w:p>
    <w:p w:rsidR="007419C3" w:rsidRPr="007419C3" w:rsidRDefault="007419C3" w:rsidP="007419C3">
      <w:pPr>
        <w:rPr>
          <w:lang w:val="ru-RU"/>
        </w:rPr>
      </w:pPr>
      <w:r w:rsidRPr="007419C3">
        <w:rPr>
          <w:lang w:val="ru-RU"/>
        </w:rPr>
        <w:lastRenderedPageBreak/>
        <w:t xml:space="preserve">Пусть </w:t>
      </w:r>
      <w:r w:rsidR="00F35D86" w:rsidRPr="00F35D86">
        <w:rPr>
          <w:position w:val="-14"/>
        </w:rPr>
        <w:object w:dxaOrig="740" w:dyaOrig="400">
          <v:shape id="_x0000_i1157" type="#_x0000_t75" style="width:36.95pt;height:20.05pt" o:ole="">
            <v:imagedata r:id="rId95" o:title=""/>
          </v:shape>
          <o:OLEObject Type="Embed" ProgID="Equation.DSMT4" ShapeID="_x0000_i1157" DrawAspect="Content" ObjectID="_1619131909" r:id="rId96"/>
        </w:object>
      </w:r>
      <w:r w:rsidRPr="007419C3">
        <w:rPr>
          <w:lang w:val="ru-RU"/>
        </w:rPr>
        <w:t xml:space="preserve"> </w:t>
      </w:r>
      <w:r w:rsidR="009E070A">
        <w:rPr>
          <w:lang w:val="ru-RU"/>
        </w:rPr>
        <w:t>–</w:t>
      </w:r>
      <w:r w:rsidRPr="007419C3">
        <w:rPr>
          <w:lang w:val="ru-RU"/>
        </w:rPr>
        <w:t xml:space="preserve"> поле из двух элементов, а </w:t>
      </w:r>
      <w:r w:rsidR="00F35D86" w:rsidRPr="00F35D86">
        <w:rPr>
          <w:position w:val="-16"/>
        </w:rPr>
        <w:object w:dxaOrig="840" w:dyaOrig="440">
          <v:shape id="_x0000_i1156" type="#_x0000_t75" style="width:41.95pt;height:21.9pt" o:ole="">
            <v:imagedata r:id="rId97" o:title=""/>
          </v:shape>
          <o:OLEObject Type="Embed" ProgID="Equation.DSMT4" ShapeID="_x0000_i1156" DrawAspect="Content" ObjectID="_1619131910" r:id="rId98"/>
        </w:object>
      </w:r>
      <w:r w:rsidRPr="007419C3">
        <w:rPr>
          <w:lang w:val="ru-RU"/>
        </w:rPr>
        <w:t xml:space="preserve"> </w:t>
      </w:r>
      <w:r w:rsidR="009E070A">
        <w:rPr>
          <w:lang w:val="ru-RU"/>
        </w:rPr>
        <w:t>–</w:t>
      </w:r>
      <w:r w:rsidRPr="007419C3">
        <w:rPr>
          <w:lang w:val="ru-RU"/>
        </w:rPr>
        <w:t xml:space="preserve"> его расширение степени </w:t>
      </w:r>
      <w:r w:rsidR="00F35D86" w:rsidRPr="00F35D86">
        <w:rPr>
          <w:position w:val="-6"/>
        </w:rPr>
        <w:object w:dxaOrig="200" w:dyaOrig="220">
          <v:shape id="_x0000_i1155" type="#_x0000_t75" style="width:10pt;height:11.25pt" o:ole="">
            <v:imagedata r:id="rId99" o:title=""/>
          </v:shape>
          <o:OLEObject Type="Embed" ProgID="Equation.DSMT4" ShapeID="_x0000_i1155" DrawAspect="Content" ObjectID="_1619131911" r:id="rId100"/>
        </w:object>
      </w:r>
      <w:r w:rsidRPr="007419C3">
        <w:rPr>
          <w:lang w:val="ru-RU"/>
        </w:rPr>
        <w:t>. Тогда булеву</w:t>
      </w:r>
      <w:r w:rsidRPr="007419C3">
        <w:rPr>
          <w:lang w:val="ru-RU" w:eastAsia="ru-RU"/>
        </w:rPr>
        <w:t xml:space="preserve"> </w:t>
      </w:r>
      <w:r w:rsidRPr="007419C3">
        <w:rPr>
          <w:lang w:val="ru-RU"/>
        </w:rPr>
        <w:t xml:space="preserve">функцию от </w:t>
      </w:r>
      <w:r w:rsidR="00F35D86" w:rsidRPr="00F35D86">
        <w:rPr>
          <w:position w:val="-6"/>
        </w:rPr>
        <w:object w:dxaOrig="200" w:dyaOrig="220">
          <v:shape id="_x0000_i1154" type="#_x0000_t75" style="width:10pt;height:11.25pt" o:ole="">
            <v:imagedata r:id="rId101" o:title=""/>
          </v:shape>
          <o:OLEObject Type="Embed" ProgID="Equation.DSMT4" ShapeID="_x0000_i1154" DrawAspect="Content" ObjectID="_1619131912" r:id="rId102"/>
        </w:object>
      </w:r>
      <w:r w:rsidRPr="007419C3">
        <w:rPr>
          <w:lang w:val="ru-RU"/>
        </w:rPr>
        <w:t xml:space="preserve"> переменных </w:t>
      </w:r>
      <w:r w:rsidRPr="007419C3">
        <w:t>f</w:t>
      </w:r>
      <w:r w:rsidR="00F35D86" w:rsidRPr="00F35D86">
        <w:rPr>
          <w:position w:val="-14"/>
        </w:rPr>
        <w:object w:dxaOrig="1200" w:dyaOrig="400">
          <v:shape id="_x0000_i1153" type="#_x0000_t75" style="width:60.1pt;height:20.05pt" o:ole="">
            <v:imagedata r:id="rId103" o:title=""/>
          </v:shape>
          <o:OLEObject Type="Embed" ProgID="Equation.DSMT4" ShapeID="_x0000_i1153" DrawAspect="Content" ObjectID="_1619131913" r:id="rId104"/>
        </w:object>
      </w:r>
      <w:r w:rsidRPr="007419C3">
        <w:rPr>
          <w:lang w:val="ru-RU"/>
        </w:rPr>
        <w:t xml:space="preserve"> можно представить в виде функции </w:t>
      </w:r>
      <w:r w:rsidR="00F35D86" w:rsidRPr="00F35D86">
        <w:rPr>
          <w:position w:val="-16"/>
        </w:rPr>
        <w:object w:dxaOrig="2160" w:dyaOrig="440">
          <v:shape id="_x0000_i1152" type="#_x0000_t75" style="width:108.3pt;height:21.9pt" o:ole="">
            <v:imagedata r:id="rId105" o:title=""/>
          </v:shape>
          <o:OLEObject Type="Embed" ProgID="Equation.DSMT4" ShapeID="_x0000_i1152" DrawAspect="Content" ObjectID="_1619131914" r:id="rId106"/>
        </w:object>
      </w:r>
      <w:r w:rsidRPr="007419C3">
        <w:rPr>
          <w:lang w:val="ru-RU"/>
        </w:rPr>
        <w:t xml:space="preserve">. Или, так как </w:t>
      </w:r>
      <w:r w:rsidR="00F35D86" w:rsidRPr="00F35D86">
        <w:rPr>
          <w:position w:val="-14"/>
        </w:rPr>
        <w:object w:dxaOrig="740" w:dyaOrig="400">
          <v:shape id="_x0000_i1151" type="#_x0000_t75" style="width:36.95pt;height:20.05pt" o:ole="">
            <v:imagedata r:id="rId107" o:title=""/>
          </v:shape>
          <o:OLEObject Type="Embed" ProgID="Equation.DSMT4" ShapeID="_x0000_i1151" DrawAspect="Content" ObjectID="_1619131915" r:id="rId108"/>
        </w:object>
      </w:r>
      <w:r w:rsidRPr="007419C3">
        <w:rPr>
          <w:lang w:val="ru-RU"/>
        </w:rPr>
        <w:t xml:space="preserve"> является подполем </w:t>
      </w:r>
      <w:r w:rsidR="00F35D86" w:rsidRPr="00F35D86">
        <w:rPr>
          <w:position w:val="-16"/>
        </w:rPr>
        <w:object w:dxaOrig="840" w:dyaOrig="440">
          <v:shape id="_x0000_i1150" type="#_x0000_t75" style="width:41.95pt;height:21.9pt" o:ole="">
            <v:imagedata r:id="rId109" o:title=""/>
          </v:shape>
          <o:OLEObject Type="Embed" ProgID="Equation.DSMT4" ShapeID="_x0000_i1150" DrawAspect="Content" ObjectID="_1619131916" r:id="rId110"/>
        </w:object>
      </w:r>
      <w:r w:rsidRPr="007419C3">
        <w:rPr>
          <w:lang w:val="ru-RU"/>
        </w:rPr>
        <w:t xml:space="preserve">, </w:t>
      </w:r>
      <w:r w:rsidR="00F35D86" w:rsidRPr="00F35D86">
        <w:rPr>
          <w:position w:val="-16"/>
        </w:rPr>
        <w:object w:dxaOrig="2320" w:dyaOrig="440">
          <v:shape id="_x0000_i1149" type="#_x0000_t75" style="width:115.85pt;height:21.9pt" o:ole="">
            <v:imagedata r:id="rId111" o:title=""/>
          </v:shape>
          <o:OLEObject Type="Embed" ProgID="Equation.DSMT4" ShapeID="_x0000_i1149" DrawAspect="Content" ObjectID="_1619131917" r:id="rId112"/>
        </w:object>
      </w:r>
    </w:p>
    <w:p w:rsidR="00CB0F7B" w:rsidRDefault="007419C3" w:rsidP="007419C3">
      <w:pPr>
        <w:rPr>
          <w:lang w:val="ru-RU" w:eastAsia="ru-RU"/>
        </w:rPr>
      </w:pPr>
      <w:r w:rsidRPr="007419C3">
        <w:rPr>
          <w:lang w:val="ru-RU"/>
        </w:rPr>
        <w:t xml:space="preserve">Обозначим через </w:t>
      </w:r>
      <w:r w:rsidR="00F35D86" w:rsidRPr="00F35D86">
        <w:rPr>
          <w:position w:val="-12"/>
        </w:rPr>
        <w:object w:dxaOrig="1060" w:dyaOrig="360">
          <v:shape id="_x0000_i1148" type="#_x0000_t75" style="width:53.2pt;height:18.15pt" o:ole="">
            <v:imagedata r:id="rId113" o:title=""/>
          </v:shape>
          <o:OLEObject Type="Embed" ProgID="Equation.DSMT4" ShapeID="_x0000_i1148" DrawAspect="Content" ObjectID="_1619131918" r:id="rId114"/>
        </w:object>
      </w:r>
      <w:r w:rsidRPr="007419C3">
        <w:rPr>
          <w:lang w:val="ru-RU"/>
        </w:rPr>
        <w:t xml:space="preserve"> базис конечного поля, а через </w:t>
      </w:r>
      <w:r w:rsidR="00F35D86" w:rsidRPr="00F35D86">
        <w:rPr>
          <w:position w:val="-12"/>
        </w:rPr>
        <w:object w:dxaOrig="1040" w:dyaOrig="360">
          <v:shape id="_x0000_i1147" type="#_x0000_t75" style="width:51.95pt;height:18.15pt" o:ole="">
            <v:imagedata r:id="rId115" o:title=""/>
          </v:shape>
          <o:OLEObject Type="Embed" ProgID="Equation.DSMT4" ShapeID="_x0000_i1147" DrawAspect="Content" ObjectID="_1619131919" r:id="rId116"/>
        </w:object>
      </w:r>
      <w:r w:rsidRPr="007419C3">
        <w:rPr>
          <w:lang w:val="ru-RU"/>
        </w:rPr>
        <w:t xml:space="preserve"> </w:t>
      </w:r>
      <w:r w:rsidR="009E070A">
        <w:rPr>
          <w:lang w:val="ru-RU"/>
        </w:rPr>
        <w:t>–</w:t>
      </w:r>
      <w:r w:rsidRPr="007419C3">
        <w:rPr>
          <w:lang w:val="ru-RU" w:eastAsia="ru-RU"/>
        </w:rPr>
        <w:t xml:space="preserve"> </w:t>
      </w:r>
      <w:r w:rsidRPr="007419C3">
        <w:rPr>
          <w:lang w:val="ru-RU"/>
        </w:rPr>
        <w:t xml:space="preserve">дуальный к нему базис. Тогда для любого </w:t>
      </w:r>
      <w:r w:rsidR="00F35D86" w:rsidRPr="00F35D86">
        <w:rPr>
          <w:position w:val="-16"/>
        </w:rPr>
        <w:object w:dxaOrig="1180" w:dyaOrig="440">
          <v:shape id="_x0000_i1146" type="#_x0000_t75" style="width:58.85pt;height:21.9pt" o:ole="">
            <v:imagedata r:id="rId117" o:title=""/>
          </v:shape>
          <o:OLEObject Type="Embed" ProgID="Equation.DSMT4" ShapeID="_x0000_i1146" DrawAspect="Content" ObjectID="_1619131920" r:id="rId118"/>
        </w:object>
      </w:r>
      <w:r w:rsidRPr="007419C3">
        <w:rPr>
          <w:lang w:val="ru-RU"/>
        </w:rPr>
        <w:t xml:space="preserve"> однозначно определено разложение по базису </w:t>
      </w:r>
      <w:r w:rsidR="00F35D86" w:rsidRPr="00F35D86">
        <w:rPr>
          <w:position w:val="-28"/>
        </w:rPr>
        <w:object w:dxaOrig="1020" w:dyaOrig="680">
          <v:shape id="_x0000_i1145" type="#_x0000_t75" style="width:50.7pt;height:33.8pt" o:ole="">
            <v:imagedata r:id="rId119" o:title=""/>
          </v:shape>
          <o:OLEObject Type="Embed" ProgID="Equation.DSMT4" ShapeID="_x0000_i1145" DrawAspect="Content" ObjectID="_1619131921" r:id="rId120"/>
        </w:object>
      </w:r>
      <w:r w:rsidRPr="007419C3">
        <w:rPr>
          <w:lang w:val="ru-RU"/>
        </w:rPr>
        <w:t xml:space="preserve">, а в силу двойственности базисов верно </w:t>
      </w:r>
      <w:r w:rsidR="00F35D86" w:rsidRPr="00F35D86">
        <w:rPr>
          <w:position w:val="-14"/>
        </w:rPr>
        <w:object w:dxaOrig="1200" w:dyaOrig="400">
          <v:shape id="_x0000_i1144" type="#_x0000_t75" style="width:60.1pt;height:20.05pt" o:ole="">
            <v:imagedata r:id="rId121" o:title=""/>
          </v:shape>
          <o:OLEObject Type="Embed" ProgID="Equation.DSMT4" ShapeID="_x0000_i1144" DrawAspect="Content" ObjectID="_1619131922" r:id="rId122"/>
        </w:object>
      </w:r>
      <w:r w:rsidRPr="007419C3">
        <w:rPr>
          <w:lang w:val="ru-RU"/>
        </w:rPr>
        <w:t xml:space="preserve">. Таким образом, для любой булевой функции </w:t>
      </w:r>
      <w:r w:rsidR="00F35D86" w:rsidRPr="00F35D86">
        <w:rPr>
          <w:position w:val="-14"/>
        </w:rPr>
        <w:object w:dxaOrig="1400" w:dyaOrig="400">
          <v:shape id="_x0000_i1143" type="#_x0000_t75" style="width:70.1pt;height:20.05pt" o:ole="">
            <v:imagedata r:id="rId123" o:title=""/>
          </v:shape>
          <o:OLEObject Type="Embed" ProgID="Equation.DSMT4" ShapeID="_x0000_i1143" DrawAspect="Content" ObjectID="_1619131923" r:id="rId124"/>
        </w:object>
      </w:r>
      <w:r w:rsidRPr="007419C3">
        <w:rPr>
          <w:lang w:val="ru-RU"/>
        </w:rPr>
        <w:t xml:space="preserve"> имеет место равенство</w:t>
      </w:r>
      <w:proofErr w:type="gramStart"/>
      <w:r w:rsidRPr="007419C3">
        <w:rPr>
          <w:lang w:val="ru-RU" w:eastAsia="ru-RU"/>
        </w:rPr>
        <w:t xml:space="preserve"> </w:t>
      </w:r>
    </w:p>
    <w:proofErr w:type="gramEnd"/>
    <w:p w:rsidR="00CB0F7B" w:rsidRDefault="00F35D86" w:rsidP="007419C3">
      <w:pPr>
        <w:rPr>
          <w:lang w:val="ru-RU"/>
        </w:rPr>
      </w:pPr>
      <w:r w:rsidRPr="00F35D86">
        <w:rPr>
          <w:position w:val="-28"/>
        </w:rPr>
        <w:object w:dxaOrig="7060" w:dyaOrig="720">
          <v:shape id="_x0000_i1142" type="#_x0000_t75" style="width:353.1pt;height:36.3pt" o:ole="">
            <v:imagedata r:id="rId125" o:title=""/>
          </v:shape>
          <o:OLEObject Type="Embed" ProgID="Equation.DSMT4" ShapeID="_x0000_i1142" DrawAspect="Content" ObjectID="_1619131924" r:id="rId126"/>
        </w:object>
      </w:r>
      <w:r w:rsidR="007419C3" w:rsidRPr="007419C3">
        <w:rPr>
          <w:lang w:val="ru-RU"/>
        </w:rPr>
        <w:t xml:space="preserve">. </w:t>
      </w:r>
    </w:p>
    <w:p w:rsidR="007419C3" w:rsidRPr="007419C3" w:rsidRDefault="007419C3" w:rsidP="007419C3">
      <w:pPr>
        <w:rPr>
          <w:lang w:val="ru-RU" w:eastAsia="ru-RU"/>
        </w:rPr>
      </w:pPr>
      <w:r w:rsidRPr="005E4C9F">
        <w:rPr>
          <w:lang w:val="ru-RU"/>
        </w:rPr>
        <w:t xml:space="preserve">Такое представление булевой функции называется </w:t>
      </w:r>
      <w:proofErr w:type="spellStart"/>
      <w:r w:rsidRPr="005E4C9F">
        <w:rPr>
          <w:lang w:val="ru-RU"/>
        </w:rPr>
        <w:t>трейс</w:t>
      </w:r>
      <w:proofErr w:type="spellEnd"/>
      <w:r w:rsidRPr="005E4C9F">
        <w:rPr>
          <w:lang w:val="ru-RU"/>
        </w:rPr>
        <w:t xml:space="preserve">-представлением. </w:t>
      </w:r>
      <w:proofErr w:type="spellStart"/>
      <w:r w:rsidRPr="005E4C9F">
        <w:rPr>
          <w:lang w:val="ru-RU"/>
        </w:rPr>
        <w:t>Трейс</w:t>
      </w:r>
      <w:proofErr w:type="spellEnd"/>
      <w:r w:rsidRPr="005E4C9F">
        <w:rPr>
          <w:lang w:val="ru-RU"/>
        </w:rPr>
        <w:t>-представления</w:t>
      </w:r>
      <w:r w:rsidRPr="007419C3">
        <w:rPr>
          <w:lang w:val="ru-RU" w:eastAsia="ru-RU"/>
        </w:rPr>
        <w:t xml:space="preserve"> </w:t>
      </w:r>
      <w:r w:rsidR="00CB0F7B">
        <w:rPr>
          <w:lang w:val="ru-RU" w:eastAsia="ru-RU"/>
        </w:rPr>
        <w:t xml:space="preserve">булевых функций </w:t>
      </w:r>
      <w:r w:rsidRPr="007419C3">
        <w:rPr>
          <w:lang w:val="ru-RU" w:eastAsia="ru-RU"/>
        </w:rPr>
        <w:t xml:space="preserve">используется для анализа </w:t>
      </w:r>
      <w:r w:rsidR="00E8318E">
        <w:rPr>
          <w:lang w:val="ru-RU" w:eastAsia="ru-RU"/>
        </w:rPr>
        <w:t xml:space="preserve">криптографических </w:t>
      </w:r>
      <w:r w:rsidRPr="007419C3">
        <w:rPr>
          <w:lang w:val="ru-RU" w:eastAsia="ru-RU"/>
        </w:rPr>
        <w:t xml:space="preserve">свойств булевых функций, </w:t>
      </w:r>
      <w:r w:rsidR="00CB0F7B" w:rsidRPr="00C66924">
        <w:rPr>
          <w:lang w:val="ru-RU"/>
        </w:rPr>
        <w:t xml:space="preserve">[18,  19, </w:t>
      </w:r>
      <w:r w:rsidR="0085784B" w:rsidRPr="00C66924">
        <w:rPr>
          <w:lang w:val="ru-RU"/>
        </w:rPr>
        <w:t>20]</w:t>
      </w:r>
      <w:r w:rsidRPr="007419C3">
        <w:rPr>
          <w:lang w:val="ru-RU" w:eastAsia="ru-RU"/>
        </w:rPr>
        <w:t>.</w:t>
      </w:r>
    </w:p>
    <w:p w:rsidR="007419C3" w:rsidRPr="007419C3" w:rsidRDefault="007419C3" w:rsidP="007419C3">
      <w:pPr>
        <w:rPr>
          <w:lang w:val="ru-RU" w:eastAsia="ru-RU"/>
        </w:rPr>
      </w:pPr>
      <w:r w:rsidRPr="007419C3">
        <w:rPr>
          <w:lang w:val="ru-RU" w:eastAsia="ru-RU"/>
        </w:rPr>
        <w:t xml:space="preserve">Раскрывая скобки в </w:t>
      </w:r>
      <w:r w:rsidR="002A33FC">
        <w:rPr>
          <w:lang w:val="ru-RU" w:eastAsia="ru-RU"/>
        </w:rPr>
        <w:t xml:space="preserve">предыдущем </w:t>
      </w:r>
      <w:r w:rsidRPr="007419C3">
        <w:rPr>
          <w:lang w:val="ru-RU" w:eastAsia="ru-RU"/>
        </w:rPr>
        <w:t xml:space="preserve">выражении </w:t>
      </w:r>
      <w:r w:rsidR="002A33FC">
        <w:rPr>
          <w:lang w:val="ru-RU" w:eastAsia="ru-RU"/>
        </w:rPr>
        <w:t xml:space="preserve">и используя представления полинома </w:t>
      </w:r>
      <w:proofErr w:type="gramStart"/>
      <w:r w:rsidR="002A33FC">
        <w:rPr>
          <w:lang w:val="ru-RU" w:eastAsia="ru-RU"/>
        </w:rPr>
        <w:t>Жегалкина</w:t>
      </w:r>
      <w:proofErr w:type="gramEnd"/>
      <w:r w:rsidR="002A33FC">
        <w:rPr>
          <w:lang w:val="ru-RU" w:eastAsia="ru-RU"/>
        </w:rPr>
        <w:t xml:space="preserve"> </w:t>
      </w:r>
      <w:r w:rsidRPr="007419C3">
        <w:rPr>
          <w:lang w:val="ru-RU" w:eastAsia="ru-RU"/>
        </w:rPr>
        <w:t xml:space="preserve">получаем формулу для коэффициента </w:t>
      </w:r>
      <w:r w:rsidR="00F35D86" w:rsidRPr="00F35D86">
        <w:rPr>
          <w:position w:val="-12"/>
        </w:rPr>
        <w:object w:dxaOrig="220" w:dyaOrig="360">
          <v:shape id="_x0000_i1141" type="#_x0000_t75" style="width:11.25pt;height:18.15pt" o:ole="">
            <v:imagedata r:id="rId127" o:title=""/>
          </v:shape>
          <o:OLEObject Type="Embed" ProgID="Equation.DSMT4" ShapeID="_x0000_i1141" DrawAspect="Content" ObjectID="_1619131925" r:id="rId128"/>
        </w:object>
      </w:r>
      <w:r w:rsidR="00EF75E5">
        <w:rPr>
          <w:lang w:val="ru-RU" w:eastAsia="ru-RU"/>
        </w:rPr>
        <w:t xml:space="preserve"> </w:t>
      </w:r>
      <w:r w:rsidRPr="007419C3">
        <w:rPr>
          <w:lang w:val="ru-RU" w:eastAsia="ru-RU"/>
        </w:rPr>
        <w:t xml:space="preserve"> многочлена булевой функции над конечным полем.</w:t>
      </w:r>
    </w:p>
    <w:p w:rsidR="00192296" w:rsidRPr="00AD49A1" w:rsidRDefault="00FF0843" w:rsidP="00AD49A1">
      <w:pPr>
        <w:rPr>
          <w:lang w:val="ru-RU"/>
        </w:rPr>
      </w:pPr>
      <w:r>
        <w:rPr>
          <w:lang w:val="ru-RU" w:eastAsia="ru-RU"/>
        </w:rPr>
        <w:br/>
      </w:r>
      <w:r w:rsidR="00F35D86" w:rsidRPr="00F35D86">
        <w:rPr>
          <w:position w:val="-110"/>
        </w:rPr>
        <w:object w:dxaOrig="3120" w:dyaOrig="1400">
          <v:shape id="_x0000_i1140" type="#_x0000_t75" style="width:155.9pt;height:70.1pt" o:ole="">
            <v:imagedata r:id="rId129" o:title=""/>
          </v:shape>
          <o:OLEObject Type="Embed" ProgID="Equation.DSMT4" ShapeID="_x0000_i1140" DrawAspect="Content" ObjectID="_1619131926" r:id="rId130"/>
        </w:object>
      </w:r>
    </w:p>
    <w:p w:rsidR="00AD49A1" w:rsidRDefault="00FF0843" w:rsidP="00AD49A1">
      <w:pPr>
        <w:jc w:val="left"/>
        <w:rPr>
          <w:lang w:val="ru-RU"/>
        </w:rPr>
      </w:pPr>
      <w:r w:rsidRPr="003151A0">
        <w:rPr>
          <w:b/>
          <w:lang w:val="ru-RU"/>
        </w:rPr>
        <w:t>Теорема 1</w:t>
      </w:r>
      <w:r>
        <w:rPr>
          <w:b/>
          <w:lang w:val="ru-RU"/>
        </w:rPr>
        <w:t xml:space="preserve">. </w:t>
      </w:r>
      <w:r w:rsidR="0085784B" w:rsidRPr="00C66924">
        <w:rPr>
          <w:lang w:val="ru-RU"/>
        </w:rPr>
        <w:t>[21]</w:t>
      </w:r>
      <w:r w:rsidR="00192296" w:rsidRPr="00192296">
        <w:rPr>
          <w:color w:val="000000"/>
          <w:lang w:val="ru-RU"/>
        </w:rPr>
        <w:t xml:space="preserve"> </w:t>
      </w:r>
      <w:r w:rsidRPr="00D346DC">
        <w:rPr>
          <w:lang w:val="ru-RU"/>
        </w:rPr>
        <w:t xml:space="preserve">Пусть </w:t>
      </w:r>
      <w:r w:rsidR="00F35D86" w:rsidRPr="00F35D86">
        <w:rPr>
          <w:position w:val="-10"/>
        </w:rPr>
        <w:object w:dxaOrig="240" w:dyaOrig="320">
          <v:shape id="_x0000_i1139" type="#_x0000_t75" style="width:11.9pt;height:16.3pt" o:ole="">
            <v:imagedata r:id="rId131" o:title=""/>
          </v:shape>
          <o:OLEObject Type="Embed" ProgID="Equation.DSMT4" ShapeID="_x0000_i1139" DrawAspect="Content" ObjectID="_1619131927" r:id="rId132"/>
        </w:object>
      </w:r>
      <w:r w:rsidRPr="00D346DC">
        <w:rPr>
          <w:lang w:val="ru-RU"/>
        </w:rPr>
        <w:t xml:space="preserve"> – булева функция от </w:t>
      </w:r>
      <w:r w:rsidR="00F35D86" w:rsidRPr="00F35D86">
        <w:rPr>
          <w:position w:val="-6"/>
        </w:rPr>
        <w:object w:dxaOrig="200" w:dyaOrig="220">
          <v:shape id="_x0000_i1138" type="#_x0000_t75" style="width:10pt;height:11.25pt" o:ole="">
            <v:imagedata r:id="rId133" o:title=""/>
          </v:shape>
          <o:OLEObject Type="Embed" ProgID="Equation.DSMT4" ShapeID="_x0000_i1138" DrawAspect="Content" ObjectID="_1619131928" r:id="rId134"/>
        </w:object>
      </w:r>
      <w:r w:rsidRPr="00D346DC">
        <w:rPr>
          <w:lang w:val="ru-RU"/>
        </w:rPr>
        <w:t xml:space="preserve"> пере</w:t>
      </w:r>
      <w:r>
        <w:rPr>
          <w:lang w:val="ru-RU"/>
        </w:rPr>
        <w:t>менных,</w:t>
      </w:r>
      <w:r w:rsidRPr="00D346DC">
        <w:rPr>
          <w:lang w:val="ru-RU"/>
        </w:rPr>
        <w:t xml:space="preserve"> </w:t>
      </w:r>
      <w:r w:rsidR="00F35D86" w:rsidRPr="00F35D86">
        <w:rPr>
          <w:position w:val="-14"/>
        </w:rPr>
        <w:object w:dxaOrig="1200" w:dyaOrig="400">
          <v:shape id="_x0000_i1137" type="#_x0000_t75" style="width:60.1pt;height:20.05pt" o:ole="">
            <v:imagedata r:id="rId135" o:title=""/>
          </v:shape>
          <o:OLEObject Type="Embed" ProgID="Equation.DSMT4" ShapeID="_x0000_i1137" DrawAspect="Content" ObjectID="_1619131929" r:id="rId136"/>
        </w:object>
      </w:r>
      <w:r w:rsidRPr="00D346DC">
        <w:rPr>
          <w:lang w:val="ru-RU"/>
        </w:rPr>
        <w:t xml:space="preserve">. </w:t>
      </w:r>
      <w:r w:rsidR="00F35D86" w:rsidRPr="00F35D86">
        <w:rPr>
          <w:position w:val="-16"/>
        </w:rPr>
        <w:object w:dxaOrig="2520" w:dyaOrig="440">
          <v:shape id="_x0000_i1136" type="#_x0000_t75" style="width:125.85pt;height:21.9pt" o:ole="">
            <v:imagedata r:id="rId137" o:title=""/>
          </v:shape>
          <o:OLEObject Type="Embed" ProgID="Equation.DSMT4" ShapeID="_x0000_i1136" DrawAspect="Content" ObjectID="_1619131930" r:id="rId138"/>
        </w:object>
      </w:r>
      <w:r w:rsidRPr="00D346DC">
        <w:rPr>
          <w:lang w:val="ru-RU"/>
        </w:rPr>
        <w:t xml:space="preserve"> – представление </w:t>
      </w:r>
      <w:r w:rsidR="00F35D86" w:rsidRPr="00F35D86">
        <w:rPr>
          <w:position w:val="-10"/>
        </w:rPr>
        <w:object w:dxaOrig="240" w:dyaOrig="320">
          <v:shape id="_x0000_i1135" type="#_x0000_t75" style="width:11.9pt;height:16.3pt" o:ole="">
            <v:imagedata r:id="rId139" o:title=""/>
          </v:shape>
          <o:OLEObject Type="Embed" ProgID="Equation.DSMT4" ShapeID="_x0000_i1135" DrawAspect="Content" ObjectID="_1619131931" r:id="rId140"/>
        </w:object>
      </w:r>
      <w:r w:rsidRPr="00D346DC">
        <w:rPr>
          <w:lang w:val="ru-RU"/>
        </w:rPr>
        <w:t xml:space="preserve"> над полем </w:t>
      </w:r>
      <w:r w:rsidR="00F35D86" w:rsidRPr="00F35D86">
        <w:rPr>
          <w:position w:val="-16"/>
        </w:rPr>
        <w:object w:dxaOrig="840" w:dyaOrig="440">
          <v:shape id="_x0000_i1134" type="#_x0000_t75" style="width:41.95pt;height:21.9pt" o:ole="">
            <v:imagedata r:id="rId141" o:title=""/>
          </v:shape>
          <o:OLEObject Type="Embed" ProgID="Equation.DSMT4" ShapeID="_x0000_i1134" DrawAspect="Content" ObjectID="_1619131932" r:id="rId142"/>
        </w:object>
      </w:r>
      <w:r w:rsidRPr="00DD0276">
        <w:rPr>
          <w:lang w:val="ru-RU"/>
        </w:rPr>
        <w:t xml:space="preserve">. </w:t>
      </w:r>
    </w:p>
    <w:p w:rsidR="00FF0843" w:rsidRPr="00D346DC" w:rsidRDefault="00FF0843" w:rsidP="00AD49A1">
      <w:pPr>
        <w:ind w:firstLine="0"/>
        <w:jc w:val="left"/>
        <w:rPr>
          <w:lang w:val="ru-RU"/>
        </w:rPr>
      </w:pPr>
      <w:r>
        <w:rPr>
          <w:lang w:val="ru-RU"/>
        </w:rPr>
        <w:t>Т</w:t>
      </w:r>
      <w:r w:rsidRPr="00D346DC">
        <w:rPr>
          <w:lang w:val="ru-RU"/>
        </w:rPr>
        <w:t xml:space="preserve">огда </w:t>
      </w:r>
      <w:r w:rsidR="00F35D86" w:rsidRPr="00F35D86">
        <w:rPr>
          <w:position w:val="-14"/>
        </w:rPr>
        <w:object w:dxaOrig="1880" w:dyaOrig="400">
          <v:shape id="_x0000_i1133" type="#_x0000_t75" style="width:93.9pt;height:20.05pt" o:ole="">
            <v:imagedata r:id="rId143" o:title=""/>
          </v:shape>
          <o:OLEObject Type="Embed" ProgID="Equation.DSMT4" ShapeID="_x0000_i1133" DrawAspect="Content" ObjectID="_1619131933" r:id="rId144"/>
        </w:object>
      </w:r>
      <w:r w:rsidRPr="00D346DC">
        <w:rPr>
          <w:lang w:val="ru-RU"/>
        </w:rPr>
        <w:t xml:space="preserve">, количество мономов </w:t>
      </w:r>
      <w:proofErr w:type="gramStart"/>
      <w:r w:rsidRPr="00D346DC">
        <w:rPr>
          <w:lang w:val="ru-RU"/>
        </w:rPr>
        <w:t>в</w:t>
      </w:r>
      <w:proofErr w:type="gramEnd"/>
      <w:r w:rsidRPr="00D346DC">
        <w:rPr>
          <w:lang w:val="ru-RU"/>
        </w:rPr>
        <w:t xml:space="preserve"> </w:t>
      </w:r>
      <w:r w:rsidR="00F35D86" w:rsidRPr="00025957">
        <w:rPr>
          <w:position w:val="-4"/>
        </w:rPr>
        <w:object w:dxaOrig="260" w:dyaOrig="260">
          <v:shape id="_x0000_i1132" type="#_x0000_t75" style="width:13.15pt;height:13.15pt" o:ole="">
            <v:imagedata r:id="rId145" o:title=""/>
          </v:shape>
          <o:OLEObject Type="Embed" ProgID="Equation.DSMT4" ShapeID="_x0000_i1132" DrawAspect="Content" ObjectID="_1619131934" r:id="rId146"/>
        </w:object>
      </w:r>
      <w:r w:rsidRPr="00D346DC">
        <w:rPr>
          <w:lang w:val="ru-RU"/>
        </w:rPr>
        <w:t xml:space="preserve"> не превосходит </w:t>
      </w:r>
      <w:r w:rsidR="00F35D86" w:rsidRPr="00F35D86">
        <w:rPr>
          <w:position w:val="-28"/>
        </w:rPr>
        <w:object w:dxaOrig="540" w:dyaOrig="680">
          <v:shape id="_x0000_i1131" type="#_x0000_t75" style="width:26.9pt;height:33.8pt" o:ole="">
            <v:imagedata r:id="rId147" o:title=""/>
          </v:shape>
          <o:OLEObject Type="Embed" ProgID="Equation.DSMT4" ShapeID="_x0000_i1131" DrawAspect="Content" ObjectID="_1619131935" r:id="rId148"/>
        </w:object>
      </w:r>
      <w:r w:rsidRPr="00D346DC">
        <w:rPr>
          <w:lang w:val="ru-RU"/>
        </w:rPr>
        <w:t>.</w:t>
      </w:r>
    </w:p>
    <w:p w:rsidR="00AD49A1" w:rsidRDefault="00EF75E5" w:rsidP="00AD49A1">
      <w:pPr>
        <w:jc w:val="left"/>
        <w:rPr>
          <w:lang w:val="ru-RU"/>
        </w:rPr>
      </w:pPr>
      <w:r>
        <w:rPr>
          <w:b/>
          <w:lang w:val="ru-RU"/>
        </w:rPr>
        <w:t>Теорема 2</w:t>
      </w:r>
      <w:r w:rsidR="00FF0843" w:rsidRPr="005E4C9F">
        <w:rPr>
          <w:b/>
          <w:lang w:val="ru-RU"/>
        </w:rPr>
        <w:t xml:space="preserve">. </w:t>
      </w:r>
      <w:r w:rsidR="00FF0843" w:rsidRPr="00FF0843">
        <w:rPr>
          <w:color w:val="000000"/>
          <w:lang w:val="ru-RU"/>
        </w:rPr>
        <w:t xml:space="preserve">Пусть </w:t>
      </w:r>
      <w:r w:rsidR="00F35D86" w:rsidRPr="00F35D86">
        <w:rPr>
          <w:position w:val="-14"/>
        </w:rPr>
        <w:object w:dxaOrig="2160" w:dyaOrig="400">
          <v:shape id="_x0000_i1130" type="#_x0000_t75" style="width:108.3pt;height:20.05pt" o:ole="">
            <v:imagedata r:id="rId149" o:title=""/>
          </v:shape>
          <o:OLEObject Type="Embed" ProgID="Equation.DSMT4" ShapeID="_x0000_i1130" DrawAspect="Content" ObjectID="_1619131936" r:id="rId150"/>
        </w:object>
      </w:r>
      <w:r w:rsidR="00FF0843" w:rsidRPr="00FF0843">
        <w:rPr>
          <w:color w:val="000000"/>
          <w:lang w:val="ru-RU"/>
        </w:rPr>
        <w:t xml:space="preserve"> - булева функция степени </w:t>
      </w:r>
      <w:r w:rsidR="00F35D86" w:rsidRPr="00F35D86">
        <w:rPr>
          <w:position w:val="-6"/>
        </w:rPr>
        <w:object w:dxaOrig="220" w:dyaOrig="279">
          <v:shape id="_x0000_i1129" type="#_x0000_t75" style="width:11.25pt;height:13.75pt" o:ole="">
            <v:imagedata r:id="rId151" o:title=""/>
          </v:shape>
          <o:OLEObject Type="Embed" ProgID="Equation.DSMT4" ShapeID="_x0000_i1129" DrawAspect="Content" ObjectID="_1619131937" r:id="rId152"/>
        </w:object>
      </w:r>
      <w:r w:rsidR="00FF0843" w:rsidRPr="00FF0843">
        <w:rPr>
          <w:color w:val="000000"/>
          <w:lang w:val="ru-RU"/>
        </w:rPr>
        <w:t xml:space="preserve">, состоящая из одного </w:t>
      </w:r>
      <w:r w:rsidR="00FF0843" w:rsidRPr="00192296">
        <w:rPr>
          <w:color w:val="000000"/>
          <w:lang w:val="ru-RU"/>
        </w:rPr>
        <w:t>монома</w:t>
      </w:r>
      <w:r w:rsidR="00FF0843" w:rsidRPr="00FF0843">
        <w:rPr>
          <w:color w:val="000000"/>
          <w:lang w:val="ru-RU"/>
        </w:rPr>
        <w:t xml:space="preserve">. </w:t>
      </w:r>
      <w:r w:rsidR="00F35D86" w:rsidRPr="00F35D86">
        <w:rPr>
          <w:position w:val="-28"/>
        </w:rPr>
        <w:object w:dxaOrig="2720" w:dyaOrig="720">
          <v:shape id="_x0000_i1128" type="#_x0000_t75" style="width:135.85pt;height:36.3pt" o:ole="">
            <v:imagedata r:id="rId153" o:title=""/>
          </v:shape>
          <o:OLEObject Type="Embed" ProgID="Equation.DSMT4" ShapeID="_x0000_i1128" DrawAspect="Content" ObjectID="_1619131938" r:id="rId154"/>
        </w:object>
      </w:r>
      <w:r w:rsidR="00E8318E">
        <w:rPr>
          <w:color w:val="000000"/>
          <w:lang w:val="ru-RU" w:eastAsia="ru-RU"/>
        </w:rPr>
        <w:t>.</w:t>
      </w:r>
      <w:r w:rsidR="00E8318E" w:rsidRPr="00E8318E">
        <w:rPr>
          <w:color w:val="000000"/>
          <w:lang w:val="ru-RU" w:eastAsia="ru-RU"/>
        </w:rPr>
        <w:t xml:space="preserve"> </w:t>
      </w:r>
    </w:p>
    <w:p w:rsidR="00FF0843" w:rsidRPr="00AD49A1" w:rsidRDefault="00192296" w:rsidP="00AD49A1">
      <w:pPr>
        <w:ind w:firstLine="0"/>
        <w:jc w:val="left"/>
        <w:rPr>
          <w:lang w:val="ru-RU"/>
        </w:rPr>
      </w:pPr>
      <w:r>
        <w:rPr>
          <w:color w:val="000000"/>
          <w:lang w:val="ru-RU" w:eastAsia="ru-RU"/>
        </w:rPr>
        <w:t xml:space="preserve">Тогда </w:t>
      </w:r>
      <w:r w:rsidR="00F35D86" w:rsidRPr="00F35D86">
        <w:rPr>
          <w:position w:val="-36"/>
        </w:rPr>
        <w:object w:dxaOrig="3660" w:dyaOrig="660">
          <v:shape id="_x0000_i1127" type="#_x0000_t75" style="width:182.8pt;height:33.2pt" o:ole="">
            <v:imagedata r:id="rId155" o:title=""/>
          </v:shape>
          <o:OLEObject Type="Embed" ProgID="Equation.DSMT4" ShapeID="_x0000_i1127" DrawAspect="Content" ObjectID="_1619131939" r:id="rId156"/>
        </w:object>
      </w:r>
    </w:p>
    <w:p w:rsidR="00245C38" w:rsidRPr="00245C38" w:rsidRDefault="00245C38" w:rsidP="00FF0843">
      <w:pPr>
        <w:rPr>
          <w:color w:val="000000"/>
          <w:lang w:val="ru-RU"/>
        </w:rPr>
      </w:pPr>
      <w:r w:rsidRPr="003151A0">
        <w:rPr>
          <w:b/>
          <w:lang w:val="ru-RU"/>
        </w:rPr>
        <w:t>Доказательство.</w:t>
      </w:r>
      <w:r w:rsidRPr="00245C38">
        <w:rPr>
          <w:b/>
          <w:lang w:val="ru-RU"/>
        </w:rPr>
        <w:t xml:space="preserve"> </w:t>
      </w:r>
      <w:r w:rsidRPr="00245C38">
        <w:rPr>
          <w:color w:val="000000"/>
          <w:lang w:val="ru-RU"/>
        </w:rPr>
        <w:t xml:space="preserve">Для старшего коэффициента существует (с точностью до перестановки) только один набор, дающий </w:t>
      </w:r>
      <w:r w:rsidR="00AD49A1">
        <w:rPr>
          <w:color w:val="000000"/>
          <w:lang w:val="ru-RU"/>
        </w:rPr>
        <w:t>максимальную</w:t>
      </w:r>
      <w:r w:rsidRPr="00245C38">
        <w:rPr>
          <w:color w:val="000000"/>
          <w:lang w:val="ru-RU"/>
        </w:rPr>
        <w:t xml:space="preserve"> сумму по модулю </w:t>
      </w:r>
      <w:r w:rsidR="00F35D86" w:rsidRPr="00F35D86">
        <w:rPr>
          <w:position w:val="-6"/>
        </w:rPr>
        <w:object w:dxaOrig="560" w:dyaOrig="320">
          <v:shape id="_x0000_i1126" type="#_x0000_t75" style="width:28.15pt;height:16.3pt" o:ole="">
            <v:imagedata r:id="rId157" o:title=""/>
          </v:shape>
          <o:OLEObject Type="Embed" ProgID="Equation.DSMT4" ShapeID="_x0000_i1126" DrawAspect="Content" ObjectID="_1619131940" r:id="rId158"/>
        </w:object>
      </w:r>
      <w:r w:rsidRPr="00245C38">
        <w:rPr>
          <w:lang w:val="ru-RU"/>
        </w:rPr>
        <w:t>.</w:t>
      </w:r>
      <w:r w:rsidRPr="00245C38">
        <w:rPr>
          <w:color w:val="000000"/>
          <w:lang w:val="ru-RU"/>
        </w:rPr>
        <w:t xml:space="preserve"> Из этого и выражения для произвольного коэффициента следует утверждение теоремы.</w:t>
      </w:r>
    </w:p>
    <w:p w:rsidR="00245C38" w:rsidRPr="00245C38" w:rsidRDefault="00EF75E5" w:rsidP="00245C38">
      <w:pPr>
        <w:rPr>
          <w:lang w:val="ru-RU"/>
        </w:rPr>
      </w:pPr>
      <w:r>
        <w:rPr>
          <w:b/>
          <w:lang w:val="ru-RU"/>
        </w:rPr>
        <w:t>Теорема 3</w:t>
      </w:r>
      <w:r w:rsidR="00245C38" w:rsidRPr="005E4C9F">
        <w:rPr>
          <w:b/>
          <w:lang w:val="ru-RU"/>
        </w:rPr>
        <w:t xml:space="preserve">.  </w:t>
      </w:r>
      <w:r w:rsidR="00245C38" w:rsidRPr="00245C38">
        <w:rPr>
          <w:color w:val="000000"/>
          <w:lang w:val="ru-RU"/>
        </w:rPr>
        <w:t>Пусть</w:t>
      </w:r>
      <w:r w:rsidR="00C843DB" w:rsidRPr="00C843DB">
        <w:rPr>
          <w:rFonts w:eastAsiaTheme="minorEastAsia"/>
          <w:color w:val="000000"/>
          <w:lang w:val="ru-RU"/>
        </w:rPr>
        <w:t xml:space="preserve"> </w:t>
      </w:r>
      <w:r w:rsidR="00F35D86" w:rsidRPr="00F35D86">
        <w:rPr>
          <w:position w:val="-28"/>
        </w:rPr>
        <w:object w:dxaOrig="4080" w:dyaOrig="720">
          <v:shape id="_x0000_i1125" type="#_x0000_t75" style="width:204.1pt;height:36.3pt" o:ole="">
            <v:imagedata r:id="rId159" o:title=""/>
          </v:shape>
          <o:OLEObject Type="Embed" ProgID="Equation.DSMT4" ShapeID="_x0000_i1125" DrawAspect="Content" ObjectID="_1619131941" r:id="rId160"/>
        </w:object>
      </w:r>
    </w:p>
    <w:p w:rsidR="00245C38" w:rsidRPr="00E8318E" w:rsidRDefault="00F35D86" w:rsidP="00245C38">
      <w:pPr>
        <w:rPr>
          <w:rFonts w:eastAsiaTheme="minorEastAsia"/>
          <w:color w:val="000000"/>
          <w:sz w:val="24"/>
          <w:lang w:val="ru-RU" w:eastAsia="ru-RU"/>
        </w:rPr>
      </w:pPr>
      <w:r w:rsidRPr="00F35D86">
        <w:rPr>
          <w:position w:val="-16"/>
        </w:rPr>
        <w:object w:dxaOrig="2659" w:dyaOrig="440">
          <v:shape id="_x0000_i1124" type="#_x0000_t75" style="width:132.75pt;height:21.9pt" o:ole="">
            <v:imagedata r:id="rId161" o:title=""/>
          </v:shape>
          <o:OLEObject Type="Embed" ProgID="Equation.DSMT4" ShapeID="_x0000_i1124" DrawAspect="Content" ObjectID="_1619131942" r:id="rId162"/>
        </w:object>
      </w:r>
      <w:r w:rsidR="00245C38" w:rsidRPr="00245C38">
        <w:rPr>
          <w:color w:val="000000"/>
          <w:lang w:val="ru-RU" w:eastAsia="ru-RU"/>
        </w:rPr>
        <w:t xml:space="preserve"> где </w:t>
      </w:r>
      <w:r w:rsidRPr="00F35D86">
        <w:rPr>
          <w:position w:val="-12"/>
        </w:rPr>
        <w:object w:dxaOrig="960" w:dyaOrig="360">
          <v:shape id="_x0000_i1123" type="#_x0000_t75" style="width:48.2pt;height:18.15pt" o:ole="">
            <v:imagedata r:id="rId163" o:title=""/>
          </v:shape>
          <o:OLEObject Type="Embed" ProgID="Equation.DSMT4" ShapeID="_x0000_i1123" DrawAspect="Content" ObjectID="_1619131943" r:id="rId164"/>
        </w:object>
      </w:r>
      <w:r w:rsidR="00245C38" w:rsidRPr="00245C38">
        <w:rPr>
          <w:color w:val="000000"/>
          <w:lang w:val="ru-RU" w:eastAsia="ru-RU"/>
        </w:rPr>
        <w:t xml:space="preserve"> </w:t>
      </w:r>
      <w:r w:rsidR="009E070A">
        <w:rPr>
          <w:color w:val="000000"/>
          <w:lang w:val="ru-RU" w:eastAsia="ru-RU"/>
        </w:rPr>
        <w:t>–</w:t>
      </w:r>
      <w:r w:rsidR="00245C38" w:rsidRPr="00245C38">
        <w:rPr>
          <w:color w:val="000000"/>
          <w:lang w:val="ru-RU" w:eastAsia="ru-RU"/>
        </w:rPr>
        <w:t xml:space="preserve"> булевы функции,</w:t>
      </w:r>
      <w:r w:rsidRPr="00F35D86">
        <w:rPr>
          <w:position w:val="-28"/>
        </w:rPr>
        <w:object w:dxaOrig="1680" w:dyaOrig="720">
          <v:shape id="_x0000_i1122" type="#_x0000_t75" style="width:83.9pt;height:36.3pt" o:ole="">
            <v:imagedata r:id="rId165" o:title=""/>
          </v:shape>
          <o:OLEObject Type="Embed" ProgID="Equation.DSMT4" ShapeID="_x0000_i1122" DrawAspect="Content" ObjectID="_1619131944" r:id="rId166"/>
        </w:object>
      </w:r>
      <w:r w:rsidR="00245C38" w:rsidRPr="00245C38">
        <w:rPr>
          <w:color w:val="000000"/>
          <w:lang w:val="ru-RU" w:eastAsia="ru-RU"/>
        </w:rPr>
        <w:t xml:space="preserve"> </w:t>
      </w:r>
      <w:r w:rsidR="009E070A">
        <w:rPr>
          <w:color w:val="000000"/>
          <w:lang w:val="ru-RU" w:eastAsia="ru-RU"/>
        </w:rPr>
        <w:t>–</w:t>
      </w:r>
      <w:r w:rsidR="00245C38" w:rsidRPr="00245C38">
        <w:rPr>
          <w:color w:val="000000"/>
          <w:lang w:val="ru-RU" w:eastAsia="ru-RU"/>
        </w:rPr>
        <w:t xml:space="preserve"> полином булевой функции </w:t>
      </w:r>
      <w:r w:rsidRPr="00F35D86">
        <w:rPr>
          <w:position w:val="-14"/>
        </w:rPr>
        <w:object w:dxaOrig="279" w:dyaOrig="380">
          <v:shape id="_x0000_i1121" type="#_x0000_t75" style="width:13.75pt;height:18.8pt" o:ole="">
            <v:imagedata r:id="rId167" o:title=""/>
          </v:shape>
          <o:OLEObject Type="Embed" ProgID="Equation.DSMT4" ShapeID="_x0000_i1121" DrawAspect="Content" ObjectID="_1619131945" r:id="rId168"/>
        </w:object>
      </w:r>
      <w:r w:rsidR="00245C38" w:rsidRPr="00245C38">
        <w:rPr>
          <w:color w:val="000000"/>
          <w:lang w:val="ru-RU" w:eastAsia="ru-RU"/>
        </w:rPr>
        <w:t xml:space="preserve"> над конечным полем </w:t>
      </w:r>
      <w:r w:rsidRPr="00F35D86">
        <w:rPr>
          <w:position w:val="-10"/>
        </w:rPr>
        <w:object w:dxaOrig="700" w:dyaOrig="360">
          <v:shape id="_x0000_i1120" type="#_x0000_t75" style="width:35.05pt;height:18.15pt" o:ole="">
            <v:imagedata r:id="rId169" o:title=""/>
          </v:shape>
          <o:OLEObject Type="Embed" ProgID="Equation.DSMT4" ShapeID="_x0000_i1120" DrawAspect="Content" ObjectID="_1619131946" r:id="rId170"/>
        </w:object>
      </w:r>
      <w:r w:rsidR="00245C38" w:rsidRPr="00245C38">
        <w:rPr>
          <w:lang w:val="ru-RU" w:eastAsia="ru-RU"/>
        </w:rPr>
        <w:t>)</w:t>
      </w:r>
      <w:r w:rsidR="00245C38" w:rsidRPr="00245C38">
        <w:rPr>
          <w:color w:val="000000"/>
          <w:lang w:val="ru-RU" w:eastAsia="ru-RU"/>
        </w:rPr>
        <w:t xml:space="preserve"> в полиномиальном базисе </w:t>
      </w:r>
      <w:r w:rsidRPr="00F35D86">
        <w:rPr>
          <w:position w:val="-16"/>
        </w:rPr>
        <w:object w:dxaOrig="1579" w:dyaOrig="440">
          <v:shape id="_x0000_i1119" type="#_x0000_t75" style="width:78.9pt;height:21.9pt" o:ole="">
            <v:imagedata r:id="rId171" o:title=""/>
          </v:shape>
          <o:OLEObject Type="Embed" ProgID="Equation.DSMT4" ShapeID="_x0000_i1119" DrawAspect="Content" ObjectID="_1619131947" r:id="rId172"/>
        </w:object>
      </w:r>
      <w:r w:rsidR="00245C38" w:rsidRPr="00245C38">
        <w:rPr>
          <w:color w:val="000000"/>
          <w:lang w:val="ru-RU" w:eastAsia="ru-RU"/>
        </w:rPr>
        <w:t xml:space="preserve">. </w:t>
      </w:r>
      <w:r w:rsidRPr="00F35D86">
        <w:rPr>
          <w:position w:val="-20"/>
        </w:rPr>
        <w:object w:dxaOrig="3200" w:dyaOrig="460">
          <v:shape id="_x0000_i1118" type="#_x0000_t75" style="width:160.3pt;height:23.15pt" o:ole="">
            <v:imagedata r:id="rId173" o:title=""/>
          </v:shape>
          <o:OLEObject Type="Embed" ProgID="Equation.DSMT4" ShapeID="_x0000_i1118" DrawAspect="Content" ObjectID="_1619131948" r:id="rId174"/>
        </w:object>
      </w:r>
      <w:r w:rsidR="00245C38" w:rsidRPr="00245C38">
        <w:rPr>
          <w:lang w:val="ru-RU" w:eastAsia="ru-RU"/>
        </w:rPr>
        <w:t>.</w:t>
      </w:r>
      <w:r w:rsidR="00245C38" w:rsidRPr="00245C38">
        <w:rPr>
          <w:lang w:val="ru-RU"/>
        </w:rPr>
        <w:t xml:space="preserve"> </w:t>
      </w:r>
      <w:r w:rsidR="00245C38" w:rsidRPr="00E8318E">
        <w:rPr>
          <w:lang w:val="ru-RU"/>
        </w:rPr>
        <w:t>Тогда</w:t>
      </w:r>
      <w:r w:rsidR="00C843DB" w:rsidRPr="00E8318E">
        <w:rPr>
          <w:rFonts w:eastAsiaTheme="minorEastAsia"/>
          <w:color w:val="000000"/>
          <w:sz w:val="24"/>
          <w:lang w:val="ru-RU" w:eastAsia="ru-RU"/>
        </w:rPr>
        <w:t xml:space="preserve"> </w:t>
      </w:r>
      <w:r w:rsidRPr="00F35D86">
        <w:rPr>
          <w:position w:val="-28"/>
        </w:rPr>
        <w:object w:dxaOrig="1240" w:dyaOrig="680">
          <v:shape id="_x0000_i1117" type="#_x0000_t75" style="width:62pt;height:33.8pt" o:ole="">
            <v:imagedata r:id="rId175" o:title=""/>
          </v:shape>
          <o:OLEObject Type="Embed" ProgID="Equation.DSMT4" ShapeID="_x0000_i1117" DrawAspect="Content" ObjectID="_1619131949" r:id="rId176"/>
        </w:object>
      </w:r>
    </w:p>
    <w:p w:rsidR="005E4C9F" w:rsidRPr="00E8318E" w:rsidRDefault="005E4C9F" w:rsidP="00E8318E">
      <w:pPr>
        <w:rPr>
          <w:lang w:val="ru-RU" w:eastAsia="ru-RU"/>
        </w:rPr>
      </w:pPr>
    </w:p>
    <w:p w:rsidR="005E4C9F" w:rsidRDefault="005E4C9F" w:rsidP="005E4C9F">
      <w:pPr>
        <w:pStyle w:val="af1"/>
        <w:numPr>
          <w:ilvl w:val="0"/>
          <w:numId w:val="16"/>
        </w:numPr>
        <w:rPr>
          <w:b/>
          <w:lang w:val="ru-RU"/>
        </w:rPr>
      </w:pPr>
      <w:r>
        <w:rPr>
          <w:b/>
          <w:lang w:val="ru-RU"/>
        </w:rPr>
        <w:t>Выражения для дуального базиса</w:t>
      </w:r>
    </w:p>
    <w:p w:rsidR="005E4C9F" w:rsidRPr="00EF75E5" w:rsidRDefault="005E4C9F" w:rsidP="00E8318E">
      <w:pPr>
        <w:rPr>
          <w:lang w:val="ru-RU" w:eastAsia="ru-RU"/>
        </w:rPr>
      </w:pPr>
      <w:r w:rsidRPr="005E4C9F">
        <w:rPr>
          <w:color w:val="000000"/>
          <w:lang w:val="ru-RU" w:eastAsia="ru-RU"/>
        </w:rPr>
        <w:t xml:space="preserve">Пусть </w:t>
      </w:r>
      <w:r w:rsidR="00F35D86" w:rsidRPr="00F35D86">
        <w:rPr>
          <w:position w:val="-16"/>
        </w:rPr>
        <w:object w:dxaOrig="2580" w:dyaOrig="440">
          <v:shape id="_x0000_i1116" type="#_x0000_t75" style="width:128.95pt;height:21.9pt" o:ole="">
            <v:imagedata r:id="rId177" o:title=""/>
          </v:shape>
          <o:OLEObject Type="Embed" ProgID="Equation.DSMT4" ShapeID="_x0000_i1116" DrawAspect="Content" ObjectID="_1619131950" r:id="rId178"/>
        </w:object>
      </w:r>
      <w:r w:rsidRPr="005E4C9F">
        <w:rPr>
          <w:color w:val="000000"/>
          <w:lang w:val="ru-RU" w:eastAsia="ru-RU"/>
        </w:rPr>
        <w:t xml:space="preserve"> - полином над полем </w:t>
      </w:r>
      <w:r w:rsidR="00F35D86" w:rsidRPr="00F35D86">
        <w:rPr>
          <w:position w:val="-16"/>
        </w:rPr>
        <w:object w:dxaOrig="840" w:dyaOrig="440">
          <v:shape id="_x0000_i1115" type="#_x0000_t75" style="width:41.95pt;height:21.9pt" o:ole="">
            <v:imagedata r:id="rId179" o:title=""/>
          </v:shape>
          <o:OLEObject Type="Embed" ProgID="Equation.DSMT4" ShapeID="_x0000_i1115" DrawAspect="Content" ObjectID="_1619131951" r:id="rId180"/>
        </w:object>
      </w:r>
      <w:r w:rsidRPr="005E4C9F">
        <w:rPr>
          <w:color w:val="000000"/>
          <w:lang w:val="ru-RU" w:eastAsia="ru-RU"/>
        </w:rPr>
        <w:t>. Обозначим</w:t>
      </w:r>
      <w:r>
        <w:rPr>
          <w:color w:val="000000"/>
          <w:lang w:val="ru-RU" w:eastAsia="ru-RU"/>
        </w:rPr>
        <w:t xml:space="preserve"> </w:t>
      </w:r>
      <w:r w:rsidR="00F35D86" w:rsidRPr="00F35D86">
        <w:rPr>
          <w:position w:val="-14"/>
        </w:rPr>
        <w:object w:dxaOrig="4760" w:dyaOrig="400">
          <v:shape id="_x0000_i1114" type="#_x0000_t75" style="width:237.9pt;height:20.05pt" o:ole="">
            <v:imagedata r:id="rId181" o:title=""/>
          </v:shape>
          <o:OLEObject Type="Embed" ProgID="Equation.DSMT4" ShapeID="_x0000_i1114" DrawAspect="Content" ObjectID="_1619131952" r:id="rId182"/>
        </w:object>
      </w:r>
      <w:r w:rsidRPr="005E4C9F">
        <w:rPr>
          <w:color w:val="000000"/>
          <w:lang w:val="ru-RU" w:eastAsia="ru-RU"/>
        </w:rPr>
        <w:t xml:space="preserve"> </w:t>
      </w:r>
      <w:r w:rsidR="009E070A">
        <w:rPr>
          <w:color w:val="000000"/>
          <w:lang w:val="ru-RU" w:eastAsia="ru-RU"/>
        </w:rPr>
        <w:t>–</w:t>
      </w:r>
      <w:r w:rsidR="00E8318E">
        <w:rPr>
          <w:color w:val="000000"/>
          <w:lang w:val="ru-RU" w:eastAsia="ru-RU"/>
        </w:rPr>
        <w:t xml:space="preserve"> </w:t>
      </w:r>
      <w:r w:rsidRPr="005E4C9F">
        <w:rPr>
          <w:color w:val="000000"/>
          <w:lang w:val="ru-RU" w:eastAsia="ru-RU"/>
        </w:rPr>
        <w:t xml:space="preserve">неприводимый многочлен степени </w:t>
      </w:r>
      <w:r w:rsidR="00F35D86" w:rsidRPr="00F35D86">
        <w:rPr>
          <w:position w:val="-6"/>
        </w:rPr>
        <w:object w:dxaOrig="200" w:dyaOrig="220">
          <v:shape id="_x0000_i1113" type="#_x0000_t75" style="width:10pt;height:11.25pt" o:ole="">
            <v:imagedata r:id="rId183" o:title=""/>
          </v:shape>
          <o:OLEObject Type="Embed" ProgID="Equation.DSMT4" ShapeID="_x0000_i1113" DrawAspect="Content" ObjectID="_1619131953" r:id="rId184"/>
        </w:object>
      </w:r>
      <w:r w:rsidRPr="005E4C9F">
        <w:rPr>
          <w:color w:val="000000"/>
          <w:lang w:val="ru-RU" w:eastAsia="ru-RU"/>
        </w:rPr>
        <w:t xml:space="preserve"> над полем </w:t>
      </w:r>
      <w:r w:rsidR="00F35D86" w:rsidRPr="00F35D86">
        <w:rPr>
          <w:position w:val="-14"/>
        </w:rPr>
        <w:object w:dxaOrig="740" w:dyaOrig="400">
          <v:shape id="_x0000_i1112" type="#_x0000_t75" style="width:36.95pt;height:20.05pt" o:ole="">
            <v:imagedata r:id="rId185" o:title=""/>
          </v:shape>
          <o:OLEObject Type="Embed" ProgID="Equation.DSMT4" ShapeID="_x0000_i1112" DrawAspect="Content" ObjectID="_1619131954" r:id="rId186"/>
        </w:object>
      </w:r>
      <w:r w:rsidRPr="005E4C9F">
        <w:rPr>
          <w:color w:val="000000"/>
          <w:lang w:val="ru-RU" w:eastAsia="ru-RU"/>
        </w:rPr>
        <w:t xml:space="preserve">. </w:t>
      </w:r>
      <w:r w:rsidR="00F35D86" w:rsidRPr="00F35D86">
        <w:rPr>
          <w:position w:val="-16"/>
        </w:rPr>
        <w:object w:dxaOrig="1300" w:dyaOrig="440">
          <v:shape id="_x0000_i1111" type="#_x0000_t75" style="width:65.1pt;height:21.9pt" o:ole="">
            <v:imagedata r:id="rId187" o:title=""/>
          </v:shape>
          <o:OLEObject Type="Embed" ProgID="Equation.DSMT4" ShapeID="_x0000_i1111" DrawAspect="Content" ObjectID="_1619131955" r:id="rId188"/>
        </w:object>
      </w:r>
      <w:r w:rsidRPr="005E4C9F">
        <w:rPr>
          <w:color w:val="000000"/>
          <w:lang w:val="ru-RU" w:eastAsia="ru-RU"/>
        </w:rPr>
        <w:t xml:space="preserve"> </w:t>
      </w:r>
      <w:r w:rsidR="00AD49A1">
        <w:rPr>
          <w:color w:val="000000"/>
          <w:lang w:val="ru-RU" w:eastAsia="ru-RU"/>
        </w:rPr>
        <w:t>–</w:t>
      </w:r>
      <w:r w:rsidRPr="005E4C9F">
        <w:rPr>
          <w:color w:val="000000"/>
          <w:lang w:val="ru-RU" w:eastAsia="ru-RU"/>
        </w:rPr>
        <w:t xml:space="preserve"> полиномиальный базис поля </w:t>
      </w:r>
      <w:r w:rsidR="00F35D86" w:rsidRPr="00F35D86">
        <w:rPr>
          <w:position w:val="-16"/>
        </w:rPr>
        <w:object w:dxaOrig="1960" w:dyaOrig="440">
          <v:shape id="_x0000_i1110" type="#_x0000_t75" style="width:98.3pt;height:21.9pt" o:ole="">
            <v:imagedata r:id="rId189" o:title=""/>
          </v:shape>
          <o:OLEObject Type="Embed" ProgID="Equation.DSMT4" ShapeID="_x0000_i1110" DrawAspect="Content" ObjectID="_1619131956" r:id="rId190"/>
        </w:object>
      </w:r>
      <w:r w:rsidRPr="005E4C9F">
        <w:rPr>
          <w:color w:val="000000"/>
          <w:lang w:val="ru-RU" w:eastAsia="ru-RU"/>
        </w:rPr>
        <w:t xml:space="preserve"> </w:t>
      </w:r>
      <w:r w:rsidR="00AD49A1">
        <w:rPr>
          <w:color w:val="000000"/>
          <w:lang w:val="ru-RU" w:eastAsia="ru-RU"/>
        </w:rPr>
        <w:t>–</w:t>
      </w:r>
      <w:r w:rsidRPr="005E4C9F">
        <w:rPr>
          <w:color w:val="000000"/>
          <w:lang w:val="ru-RU" w:eastAsia="ru-RU"/>
        </w:rPr>
        <w:t xml:space="preserve"> дуальный к нему базис.</w:t>
      </w:r>
      <w:r w:rsidR="00F35D86" w:rsidRPr="00F35D86">
        <w:rPr>
          <w:position w:val="-20"/>
        </w:rPr>
        <w:object w:dxaOrig="3220" w:dyaOrig="460">
          <v:shape id="_x0000_i1109" type="#_x0000_t75" style="width:160.9pt;height:23.15pt" o:ole="">
            <v:imagedata r:id="rId191" o:title=""/>
          </v:shape>
          <o:OLEObject Type="Embed" ProgID="Equation.DSMT4" ShapeID="_x0000_i1109" DrawAspect="Content" ObjectID="_1619131957" r:id="rId192"/>
        </w:object>
      </w:r>
      <w:r w:rsidRPr="005E4C9F">
        <w:rPr>
          <w:color w:val="000000"/>
          <w:lang w:val="ru-RU" w:eastAsia="ru-RU"/>
        </w:rPr>
        <w:t xml:space="preserve">. </w:t>
      </w:r>
      <w:r w:rsidR="00F35D86" w:rsidRPr="00F35D86">
        <w:rPr>
          <w:position w:val="-12"/>
        </w:rPr>
        <w:object w:dxaOrig="300" w:dyaOrig="360">
          <v:shape id="_x0000_i1108" type="#_x0000_t75" style="width:15.05pt;height:18.15pt" o:ole="">
            <v:imagedata r:id="rId193" o:title=""/>
          </v:shape>
          <o:OLEObject Type="Embed" ProgID="Equation.DSMT4" ShapeID="_x0000_i1108" DrawAspect="Content" ObjectID="_1619131958" r:id="rId194"/>
        </w:object>
      </w:r>
      <w:r w:rsidRPr="005E4C9F">
        <w:rPr>
          <w:color w:val="000000"/>
          <w:lang w:val="ru-RU" w:eastAsia="ru-RU"/>
        </w:rPr>
        <w:t xml:space="preserve"> - множество номеров </w:t>
      </w:r>
      <w:r w:rsidR="00AD49A1">
        <w:rPr>
          <w:color w:val="000000"/>
          <w:lang w:val="ru-RU" w:eastAsia="ru-RU"/>
        </w:rPr>
        <w:t>переменных</w:t>
      </w:r>
      <w:r w:rsidRPr="005E4C9F">
        <w:rPr>
          <w:color w:val="000000"/>
          <w:lang w:val="ru-RU" w:eastAsia="ru-RU"/>
        </w:rPr>
        <w:t xml:space="preserve">, входящих в старшие </w:t>
      </w:r>
      <w:r w:rsidRPr="00EF75E5">
        <w:rPr>
          <w:color w:val="000000"/>
          <w:lang w:val="ru-RU" w:eastAsia="ru-RU"/>
        </w:rPr>
        <w:t>мономы</w:t>
      </w:r>
      <w:r w:rsidRPr="005E4C9F">
        <w:rPr>
          <w:color w:val="000000"/>
          <w:lang w:val="ru-RU" w:eastAsia="ru-RU"/>
        </w:rPr>
        <w:t xml:space="preserve"> полинома </w:t>
      </w:r>
      <w:r w:rsidRPr="00EF75E5">
        <w:rPr>
          <w:color w:val="000000"/>
          <w:lang w:val="ru-RU" w:eastAsia="ru-RU"/>
        </w:rPr>
        <w:t>Жегалкина</w:t>
      </w:r>
      <w:r w:rsidRPr="005E4C9F">
        <w:rPr>
          <w:color w:val="000000"/>
          <w:lang w:val="ru-RU" w:eastAsia="ru-RU"/>
        </w:rPr>
        <w:t xml:space="preserve"> булевой функции </w:t>
      </w:r>
      <w:r w:rsidR="00F35D86" w:rsidRPr="00F35D86">
        <w:rPr>
          <w:position w:val="-14"/>
        </w:rPr>
        <w:object w:dxaOrig="600" w:dyaOrig="400">
          <v:shape id="_x0000_i1107" type="#_x0000_t75" style="width:30.05pt;height:20.05pt" o:ole="">
            <v:imagedata r:id="rId195" o:title=""/>
          </v:shape>
          <o:OLEObject Type="Embed" ProgID="Equation.DSMT4" ShapeID="_x0000_i1107" DrawAspect="Content" ObjectID="_1619131959" r:id="rId196"/>
        </w:object>
      </w:r>
      <w:r w:rsidRPr="005E4C9F">
        <w:rPr>
          <w:color w:val="000000"/>
          <w:lang w:val="ru-RU" w:eastAsia="ru-RU"/>
        </w:rPr>
        <w:t xml:space="preserve">. </w:t>
      </w:r>
      <w:r w:rsidR="00F35D86" w:rsidRPr="00F35D86">
        <w:rPr>
          <w:position w:val="-28"/>
        </w:rPr>
        <w:object w:dxaOrig="1400" w:dyaOrig="680">
          <v:shape id="_x0000_i1106" type="#_x0000_t75" style="width:70.1pt;height:33.8pt" o:ole="">
            <v:imagedata r:id="rId197" o:title=""/>
          </v:shape>
          <o:OLEObject Type="Embed" ProgID="Equation.DSMT4" ShapeID="_x0000_i1106" DrawAspect="Content" ObjectID="_1619131960" r:id="rId198"/>
        </w:object>
      </w:r>
      <w:proofErr w:type="gramStart"/>
      <w:r w:rsidRPr="005E4C9F">
        <w:rPr>
          <w:lang w:val="ru-RU" w:eastAsia="ru-RU"/>
        </w:rPr>
        <w:t xml:space="preserve"> </w:t>
      </w:r>
      <w:r w:rsidRPr="005E4C9F">
        <w:rPr>
          <w:color w:val="000000"/>
          <w:lang w:val="ru-RU" w:eastAsia="ru-RU"/>
        </w:rPr>
        <w:t>.</w:t>
      </w:r>
      <w:proofErr w:type="gramEnd"/>
      <w:r w:rsidRPr="005E4C9F">
        <w:rPr>
          <w:color w:val="000000"/>
          <w:lang w:val="ru-RU" w:eastAsia="ru-RU"/>
        </w:rPr>
        <w:t xml:space="preserve"> </w:t>
      </w:r>
      <w:r w:rsidR="00EF75E5">
        <w:rPr>
          <w:color w:val="000000"/>
          <w:lang w:val="ru-RU" w:eastAsia="ru-RU"/>
        </w:rPr>
        <w:t>Согласно теореме 3</w:t>
      </w:r>
    </w:p>
    <w:p w:rsidR="005E4C9F" w:rsidRPr="00EF75E5" w:rsidRDefault="00F35D86" w:rsidP="00F35D86">
      <w:pPr>
        <w:pStyle w:val="MTDisplayEquation"/>
        <w:rPr>
          <w:rFonts w:eastAsiaTheme="minorEastAsia"/>
          <w:i/>
          <w:color w:val="000000"/>
          <w:lang w:val="ru-RU" w:eastAsia="ru-RU"/>
        </w:rPr>
      </w:pPr>
      <w:r>
        <w:tab/>
      </w:r>
      <w:r w:rsidRPr="00025957">
        <w:rPr>
          <w:position w:val="-4"/>
        </w:rPr>
        <w:object w:dxaOrig="180" w:dyaOrig="279">
          <v:shape id="_x0000_i1105" type="#_x0000_t75" style="width:8.75pt;height:13.75pt" o:ole="">
            <v:imagedata r:id="rId199" o:title=""/>
          </v:shape>
          <o:OLEObject Type="Embed" ProgID="Equation.DSMT4" ShapeID="_x0000_i1105" DrawAspect="Content" ObjectID="_1619131961" r:id="rId200"/>
        </w:object>
      </w:r>
    </w:p>
    <w:p w:rsidR="005E4C9F" w:rsidRPr="00AF789F" w:rsidRDefault="005E4C9F" w:rsidP="005E4C9F">
      <w:pPr>
        <w:rPr>
          <w:b/>
          <w:lang w:val="ru-RU"/>
        </w:rPr>
      </w:pPr>
      <w:r w:rsidRPr="005E4C9F">
        <w:rPr>
          <w:color w:val="000000"/>
          <w:lang w:val="ru-RU" w:eastAsia="ru-RU"/>
        </w:rPr>
        <w:t>Рассмот</w:t>
      </w:r>
      <w:r w:rsidR="00AD49A1">
        <w:rPr>
          <w:color w:val="000000"/>
          <w:lang w:val="ru-RU" w:eastAsia="ru-RU"/>
        </w:rPr>
        <w:t xml:space="preserve">рим задачу </w:t>
      </w:r>
      <w:proofErr w:type="gramStart"/>
      <w:r w:rsidR="00AD49A1">
        <w:rPr>
          <w:color w:val="000000"/>
          <w:lang w:val="ru-RU" w:eastAsia="ru-RU"/>
        </w:rPr>
        <w:t>определения</w:t>
      </w:r>
      <w:proofErr w:type="gramEnd"/>
      <w:r w:rsidR="00AD49A1">
        <w:rPr>
          <w:color w:val="000000"/>
          <w:lang w:val="ru-RU" w:eastAsia="ru-RU"/>
        </w:rPr>
        <w:t xml:space="preserve"> при каком</w:t>
      </w:r>
      <w:r w:rsidRPr="005E4C9F">
        <w:rPr>
          <w:color w:val="000000"/>
          <w:lang w:val="ru-RU" w:eastAsia="ru-RU"/>
        </w:rPr>
        <w:t xml:space="preserve"> неприводимом многочлене старшая степень равно нулю (что равносильно </w:t>
      </w:r>
      <w:r w:rsidR="00F35D86" w:rsidRPr="00F35D86">
        <w:rPr>
          <w:position w:val="-12"/>
        </w:rPr>
        <w:object w:dxaOrig="600" w:dyaOrig="360">
          <v:shape id="_x0000_i1104" type="#_x0000_t75" style="width:30.05pt;height:18.15pt" o:ole="">
            <v:imagedata r:id="rId201" o:title=""/>
          </v:shape>
          <o:OLEObject Type="Embed" ProgID="Equation.DSMT4" ShapeID="_x0000_i1104" DrawAspect="Content" ObjectID="_1619131962" r:id="rId202"/>
        </w:object>
      </w:r>
      <w:r w:rsidR="00231021">
        <w:rPr>
          <w:color w:val="000000"/>
          <w:lang w:val="ru-RU" w:eastAsia="ru-RU"/>
        </w:rPr>
        <w:t>) и</w:t>
      </w:r>
      <w:r w:rsidR="00231021" w:rsidRPr="005E4C9F">
        <w:rPr>
          <w:lang w:val="ru-RU" w:eastAsia="ru-RU"/>
        </w:rPr>
        <w:t xml:space="preserve"> </w:t>
      </w:r>
      <w:r w:rsidR="00231021">
        <w:rPr>
          <w:lang w:val="ru-RU" w:eastAsia="ru-RU"/>
        </w:rPr>
        <w:t>п</w:t>
      </w:r>
      <w:r w:rsidRPr="005E4C9F">
        <w:rPr>
          <w:lang w:val="ru-RU" w:eastAsia="ru-RU"/>
        </w:rPr>
        <w:t xml:space="preserve">окажем, как свести эту задачу к задаче решения системы булевых уравнений с неизвестными </w:t>
      </w:r>
      <w:r w:rsidR="00F35D86" w:rsidRPr="00F35D86">
        <w:rPr>
          <w:position w:val="-12"/>
        </w:rPr>
        <w:object w:dxaOrig="940" w:dyaOrig="360">
          <v:shape id="_x0000_i1103" type="#_x0000_t75" style="width:46.95pt;height:18.15pt" o:ole="">
            <v:imagedata r:id="rId203" o:title=""/>
          </v:shape>
          <o:OLEObject Type="Embed" ProgID="Equation.DSMT4" ShapeID="_x0000_i1103" DrawAspect="Content" ObjectID="_1619131963" r:id="rId204"/>
        </w:object>
      </w:r>
      <w:r w:rsidRPr="005E4C9F">
        <w:rPr>
          <w:lang w:val="ru-RU" w:eastAsia="ru-RU"/>
        </w:rPr>
        <w:t>.</w:t>
      </w:r>
    </w:p>
    <w:p w:rsidR="005E4C9F" w:rsidRDefault="00231021" w:rsidP="00AD49A1">
      <w:pPr>
        <w:rPr>
          <w:lang w:val="ru-RU"/>
        </w:rPr>
      </w:pPr>
      <w:r>
        <w:rPr>
          <w:b/>
          <w:lang w:val="ru-RU"/>
        </w:rPr>
        <w:t>Теорема 4</w:t>
      </w:r>
      <w:r w:rsidR="00140B68" w:rsidRPr="00AD49A1">
        <w:rPr>
          <w:lang w:val="ru-RU"/>
        </w:rPr>
        <w:t xml:space="preserve">. </w:t>
      </w:r>
      <w:r w:rsidR="0085784B" w:rsidRPr="00AD49A1">
        <w:rPr>
          <w:lang w:val="ru-RU"/>
        </w:rPr>
        <w:t>[17]</w:t>
      </w:r>
      <w:r w:rsidR="00AD49A1">
        <w:rPr>
          <w:lang w:val="ru-RU"/>
        </w:rPr>
        <w:t xml:space="preserve"> </w:t>
      </w:r>
      <w:r w:rsidR="00140B68" w:rsidRPr="00140B68">
        <w:rPr>
          <w:lang w:val="ru-RU"/>
        </w:rPr>
        <w:t xml:space="preserve">Пусть </w:t>
      </w:r>
      <w:r w:rsidR="00F35D86" w:rsidRPr="00F35D86">
        <w:rPr>
          <w:position w:val="-16"/>
        </w:rPr>
        <w:object w:dxaOrig="1680" w:dyaOrig="440">
          <v:shape id="_x0000_i1102" type="#_x0000_t75" style="width:83.9pt;height:21.9pt" o:ole="">
            <v:imagedata r:id="rId205" o:title=""/>
          </v:shape>
          <o:OLEObject Type="Embed" ProgID="Equation.DSMT4" ShapeID="_x0000_i1102" DrawAspect="Content" ObjectID="_1619131964" r:id="rId206"/>
        </w:object>
      </w:r>
      <w:r w:rsidR="00140B68" w:rsidRPr="00140B68">
        <w:rPr>
          <w:lang w:val="ru-RU"/>
        </w:rPr>
        <w:t xml:space="preserve"> -- полиномиальный базис поля </w:t>
      </w:r>
      <w:r w:rsidR="00F35D86" w:rsidRPr="00F35D86">
        <w:rPr>
          <w:position w:val="-16"/>
        </w:rPr>
        <w:object w:dxaOrig="880" w:dyaOrig="440">
          <v:shape id="_x0000_i1101" type="#_x0000_t75" style="width:43.85pt;height:21.9pt" o:ole="">
            <v:imagedata r:id="rId207" o:title=""/>
          </v:shape>
          <o:OLEObject Type="Embed" ProgID="Equation.DSMT4" ShapeID="_x0000_i1101" DrawAspect="Content" ObjectID="_1619131965" r:id="rId208"/>
        </w:object>
      </w:r>
      <w:r w:rsidR="00140B68" w:rsidRPr="00140B68">
        <w:rPr>
          <w:lang w:val="ru-RU"/>
        </w:rPr>
        <w:t xml:space="preserve"> и </w:t>
      </w:r>
      <w:r w:rsidR="00F35D86" w:rsidRPr="00F35D86">
        <w:rPr>
          <w:position w:val="-14"/>
        </w:rPr>
        <w:object w:dxaOrig="560" w:dyaOrig="400">
          <v:shape id="_x0000_i1100" type="#_x0000_t75" style="width:28.15pt;height:20.05pt" o:ole="">
            <v:imagedata r:id="rId209" o:title=""/>
          </v:shape>
          <o:OLEObject Type="Embed" ProgID="Equation.DSMT4" ShapeID="_x0000_i1100" DrawAspect="Content" ObjectID="_1619131966" r:id="rId210"/>
        </w:object>
      </w:r>
      <w:r w:rsidR="00140B68" w:rsidRPr="00140B68">
        <w:rPr>
          <w:lang w:val="ru-RU"/>
        </w:rPr>
        <w:t xml:space="preserve"> </w:t>
      </w:r>
      <w:r w:rsidR="00AD49A1">
        <w:rPr>
          <w:color w:val="000000"/>
          <w:lang w:val="ru-RU" w:eastAsia="ru-RU"/>
        </w:rPr>
        <w:t>–</w:t>
      </w:r>
      <w:r w:rsidR="00140B68" w:rsidRPr="00140B68">
        <w:rPr>
          <w:lang w:val="ru-RU"/>
        </w:rPr>
        <w:t xml:space="preserve"> минимальный многочлен элемента </w:t>
      </w:r>
      <w:r w:rsidR="00F35D86" w:rsidRPr="00F35D86">
        <w:rPr>
          <w:position w:val="-6"/>
        </w:rPr>
        <w:object w:dxaOrig="200" w:dyaOrig="279">
          <v:shape id="_x0000_i1099" type="#_x0000_t75" style="width:10pt;height:13.75pt" o:ole="">
            <v:imagedata r:id="rId211" o:title=""/>
          </v:shape>
          <o:OLEObject Type="Embed" ProgID="Equation.DSMT4" ShapeID="_x0000_i1099" DrawAspect="Content" ObjectID="_1619131967" r:id="rId212"/>
        </w:object>
      </w:r>
      <w:r w:rsidR="00140B68" w:rsidRPr="00140B68">
        <w:rPr>
          <w:lang w:val="ru-RU"/>
        </w:rPr>
        <w:t xml:space="preserve"> над </w:t>
      </w:r>
      <w:r w:rsidR="00F35D86" w:rsidRPr="00F35D86">
        <w:rPr>
          <w:position w:val="-14"/>
        </w:rPr>
        <w:object w:dxaOrig="780" w:dyaOrig="400">
          <v:shape id="_x0000_i1098" type="#_x0000_t75" style="width:38.8pt;height:20.05pt" o:ole="">
            <v:imagedata r:id="rId213" o:title=""/>
          </v:shape>
          <o:OLEObject Type="Embed" ProgID="Equation.DSMT4" ShapeID="_x0000_i1098" DrawAspect="Content" ObjectID="_1619131968" r:id="rId214"/>
        </w:object>
      </w:r>
      <w:r w:rsidR="00140B68" w:rsidRPr="00140B68">
        <w:rPr>
          <w:lang w:val="ru-RU"/>
        </w:rPr>
        <w:t>. Пусть</w:t>
      </w:r>
      <w:proofErr w:type="gramStart"/>
      <w:r w:rsidR="00140B68" w:rsidRPr="00140B68">
        <w:rPr>
          <w:lang w:val="ru-RU"/>
        </w:rPr>
        <w:t xml:space="preserve"> </w:t>
      </w:r>
      <w:r w:rsidR="00F35D86" w:rsidRPr="00F35D86">
        <w:rPr>
          <w:position w:val="-16"/>
        </w:rPr>
        <w:object w:dxaOrig="6180" w:dyaOrig="440">
          <v:shape id="_x0000_i1097" type="#_x0000_t75" style="width:309.3pt;height:21.9pt" o:ole="">
            <v:imagedata r:id="rId215" o:title=""/>
          </v:shape>
          <o:OLEObject Type="Embed" ProgID="Equation.DSMT4" ShapeID="_x0000_i1097" DrawAspect="Content" ObjectID="_1619131969" r:id="rId216"/>
        </w:object>
      </w:r>
      <w:r w:rsidR="00140B68" w:rsidRPr="00140B68">
        <w:rPr>
          <w:lang w:val="ru-RU"/>
        </w:rPr>
        <w:t xml:space="preserve"> Т</w:t>
      </w:r>
      <w:proofErr w:type="gramEnd"/>
      <w:r w:rsidR="00140B68" w:rsidRPr="00140B68">
        <w:rPr>
          <w:lang w:val="ru-RU"/>
        </w:rPr>
        <w:t xml:space="preserve">огда дуальным базисом к базису </w:t>
      </w:r>
      <w:r w:rsidR="00F35D86" w:rsidRPr="00F35D86">
        <w:rPr>
          <w:position w:val="-6"/>
        </w:rPr>
        <w:object w:dxaOrig="240" w:dyaOrig="260">
          <v:shape id="_x0000_i1096" type="#_x0000_t75" style="width:11.9pt;height:13.15pt" o:ole="">
            <v:imagedata r:id="rId217" o:title=""/>
          </v:shape>
          <o:OLEObject Type="Embed" ProgID="Equation.DSMT4" ShapeID="_x0000_i1096" DrawAspect="Content" ObjectID="_1619131970" r:id="rId218"/>
        </w:object>
      </w:r>
      <w:r>
        <w:rPr>
          <w:lang w:val="ru-RU"/>
        </w:rPr>
        <w:t xml:space="preserve"> является базис </w:t>
      </w:r>
      <w:r w:rsidR="00F35D86" w:rsidRPr="00F35D86">
        <w:rPr>
          <w:position w:val="-14"/>
        </w:rPr>
        <w:object w:dxaOrig="1960" w:dyaOrig="400">
          <v:shape id="_x0000_i1095" type="#_x0000_t75" style="width:98.3pt;height:20.05pt" o:ole="">
            <v:imagedata r:id="rId219" o:title=""/>
          </v:shape>
          <o:OLEObject Type="Embed" ProgID="Equation.DSMT4" ShapeID="_x0000_i1095" DrawAspect="Content" ObjectID="_1619131971" r:id="rId220"/>
        </w:object>
      </w:r>
      <w:r w:rsidR="00AD49A1" w:rsidRPr="00AD49A1">
        <w:rPr>
          <w:rFonts w:eastAsiaTheme="minorEastAsia"/>
          <w:lang w:val="ru-RU"/>
        </w:rPr>
        <w:t xml:space="preserve">, </w:t>
      </w:r>
      <w:r w:rsidR="00140B68" w:rsidRPr="00140B68">
        <w:rPr>
          <w:lang w:val="ru-RU"/>
        </w:rPr>
        <w:t xml:space="preserve">где </w:t>
      </w:r>
      <w:r w:rsidR="00F35D86" w:rsidRPr="00F35D86">
        <w:rPr>
          <w:position w:val="-32"/>
        </w:rPr>
        <w:object w:dxaOrig="1120" w:dyaOrig="700">
          <v:shape id="_x0000_i1094" type="#_x0000_t75" style="width:55.7pt;height:35.05pt" o:ole="">
            <v:imagedata r:id="rId221" o:title=""/>
          </v:shape>
          <o:OLEObject Type="Embed" ProgID="Equation.DSMT4" ShapeID="_x0000_i1094" DrawAspect="Content" ObjectID="_1619131972" r:id="rId222"/>
        </w:object>
      </w:r>
      <w:r w:rsidR="00140B68" w:rsidRPr="00140B68">
        <w:rPr>
          <w:lang w:val="ru-RU"/>
        </w:rPr>
        <w:t xml:space="preserve">, </w:t>
      </w:r>
      <w:r w:rsidR="00F35D86" w:rsidRPr="00F35D86">
        <w:rPr>
          <w:position w:val="-10"/>
        </w:rPr>
        <w:object w:dxaOrig="1380" w:dyaOrig="320">
          <v:shape id="_x0000_i1093" type="#_x0000_t75" style="width:68.85pt;height:16.3pt" o:ole="">
            <v:imagedata r:id="rId223" o:title=""/>
          </v:shape>
          <o:OLEObject Type="Embed" ProgID="Equation.DSMT4" ShapeID="_x0000_i1093" DrawAspect="Content" ObjectID="_1619131973" r:id="rId224"/>
        </w:object>
      </w:r>
      <w:r w:rsidR="00140B68" w:rsidRPr="00140B68">
        <w:rPr>
          <w:lang w:val="ru-RU"/>
        </w:rPr>
        <w:t>.</w:t>
      </w:r>
    </w:p>
    <w:p w:rsidR="00140B68" w:rsidRDefault="00140B68" w:rsidP="00140B68">
      <w:pPr>
        <w:rPr>
          <w:rFonts w:eastAsiaTheme="minorEastAsia"/>
          <w:lang w:val="ru-RU"/>
        </w:rPr>
      </w:pPr>
      <w:r>
        <w:rPr>
          <w:b/>
          <w:lang w:val="ru-RU"/>
        </w:rPr>
        <w:t>Утверждение</w:t>
      </w:r>
      <w:r w:rsidRPr="003151A0">
        <w:rPr>
          <w:b/>
          <w:lang w:val="ru-RU"/>
        </w:rPr>
        <w:t xml:space="preserve"> 1</w:t>
      </w:r>
      <w:r w:rsidRPr="005E4C9F">
        <w:rPr>
          <w:b/>
          <w:lang w:val="ru-RU"/>
        </w:rPr>
        <w:t>.</w:t>
      </w:r>
      <w:r w:rsidR="00231021" w:rsidRPr="00231021">
        <w:rPr>
          <w:b/>
          <w:lang w:val="ru-RU"/>
        </w:rPr>
        <w:t xml:space="preserve"> </w:t>
      </w:r>
      <w:r w:rsidR="00231021">
        <w:rPr>
          <w:lang w:val="ru-RU"/>
        </w:rPr>
        <w:t>В</w:t>
      </w:r>
      <w:r w:rsidR="00231021" w:rsidRPr="00231021">
        <w:rPr>
          <w:lang w:val="ru-RU"/>
        </w:rPr>
        <w:t xml:space="preserve"> </w:t>
      </w:r>
      <w:r w:rsidR="00F35D86" w:rsidRPr="00F35D86">
        <w:rPr>
          <w:position w:val="-16"/>
        </w:rPr>
        <w:object w:dxaOrig="840" w:dyaOrig="440">
          <v:shape id="_x0000_i1092" type="#_x0000_t75" style="width:41.95pt;height:21.9pt" o:ole="">
            <v:imagedata r:id="rId225" o:title=""/>
          </v:shape>
          <o:OLEObject Type="Embed" ProgID="Equation.DSMT4" ShapeID="_x0000_i1092" DrawAspect="Content" ObjectID="_1619131974" r:id="rId226"/>
        </w:object>
      </w:r>
      <w:r w:rsidR="00231021">
        <w:rPr>
          <w:lang w:val="ru-RU"/>
        </w:rPr>
        <w:t xml:space="preserve">  </w:t>
      </w:r>
      <w:r w:rsidR="00F35D86" w:rsidRPr="00F35D86">
        <w:rPr>
          <w:position w:val="-12"/>
        </w:rPr>
        <w:object w:dxaOrig="3360" w:dyaOrig="360">
          <v:shape id="_x0000_i1091" type="#_x0000_t75" style="width:167.8pt;height:18.15pt" o:ole="">
            <v:imagedata r:id="rId227" o:title=""/>
          </v:shape>
          <o:OLEObject Type="Embed" ProgID="Equation.DSMT4" ShapeID="_x0000_i1091" DrawAspect="Content" ObjectID="_1619131975" r:id="rId228"/>
        </w:object>
      </w:r>
    </w:p>
    <w:p w:rsidR="00140B68" w:rsidRDefault="00140B68" w:rsidP="00E8318E">
      <w:pPr>
        <w:rPr>
          <w:rFonts w:eastAsiaTheme="minorEastAsia"/>
          <w:lang w:val="ru-RU"/>
        </w:rPr>
      </w:pPr>
      <w:r w:rsidRPr="00140B68">
        <w:rPr>
          <w:rFonts w:eastAsiaTheme="minorEastAsia"/>
          <w:b/>
          <w:lang w:val="ru-RU"/>
        </w:rPr>
        <w:t xml:space="preserve">Доказательство. </w:t>
      </w:r>
      <w:r w:rsidR="00F35D86" w:rsidRPr="00F35D86">
        <w:rPr>
          <w:position w:val="-30"/>
        </w:rPr>
        <w:object w:dxaOrig="10540" w:dyaOrig="720">
          <v:shape id="_x0000_i1090" type="#_x0000_t75" style="width:527.15pt;height:36.3pt" o:ole="">
            <v:imagedata r:id="rId229" o:title=""/>
          </v:shape>
          <o:OLEObject Type="Embed" ProgID="Equation.DSMT4" ShapeID="_x0000_i1090" DrawAspect="Content" ObjectID="_1619131976" r:id="rId230"/>
        </w:object>
      </w:r>
      <w:r w:rsidR="00F35D86">
        <w:rPr>
          <w:rFonts w:eastAsiaTheme="minorEastAsia"/>
          <w:b/>
          <w:lang w:val="ru-RU"/>
        </w:rPr>
        <w:t>.</w:t>
      </w:r>
      <w:proofErr w:type="gramStart"/>
      <w:r w:rsidR="00F35D86">
        <w:rPr>
          <w:rFonts w:eastAsiaTheme="minorEastAsia"/>
          <w:b/>
          <w:lang w:val="ru-RU"/>
        </w:rPr>
        <w:t xml:space="preserve"> </w:t>
      </w:r>
      <w:r w:rsidR="00E8318E" w:rsidRPr="00E8318E">
        <w:rPr>
          <w:rFonts w:eastAsiaTheme="minorEastAsia"/>
          <w:lang w:val="ru-RU"/>
        </w:rPr>
        <w:t>.</w:t>
      </w:r>
      <w:proofErr w:type="gramEnd"/>
    </w:p>
    <w:p w:rsidR="00140B68" w:rsidRPr="0010012A" w:rsidRDefault="00140B68" w:rsidP="00140B68">
      <w:pPr>
        <w:rPr>
          <w:rFonts w:eastAsiaTheme="minorEastAsia"/>
          <w:lang w:val="ru-RU"/>
        </w:rPr>
      </w:pPr>
      <w:proofErr w:type="spellStart"/>
      <w:r>
        <w:rPr>
          <w:b/>
          <w:lang w:val="ru-RU"/>
        </w:rPr>
        <w:t>верждение</w:t>
      </w:r>
      <w:proofErr w:type="spellEnd"/>
      <w:r>
        <w:rPr>
          <w:b/>
          <w:lang w:val="ru-RU"/>
        </w:rPr>
        <w:t xml:space="preserve"> 2</w:t>
      </w:r>
      <w:r w:rsidRPr="005E4C9F">
        <w:rPr>
          <w:b/>
          <w:lang w:val="ru-RU"/>
        </w:rPr>
        <w:t>.</w:t>
      </w:r>
      <w:r>
        <w:rPr>
          <w:b/>
          <w:lang w:val="ru-RU"/>
        </w:rPr>
        <w:t xml:space="preserve"> </w:t>
      </w:r>
      <w:r w:rsidRPr="00140B68">
        <w:rPr>
          <w:lang w:val="ru-RU"/>
        </w:rPr>
        <w:t>Пусть</w:t>
      </w:r>
      <w:r w:rsidR="00231021" w:rsidRPr="00231021">
        <w:rPr>
          <w:lang w:val="ru-RU"/>
        </w:rPr>
        <w:t xml:space="preserve"> </w:t>
      </w:r>
      <w:r w:rsidR="00231021">
        <w:rPr>
          <w:lang w:val="ru-RU"/>
        </w:rPr>
        <w:t xml:space="preserve">в </w:t>
      </w:r>
      <w:r w:rsidR="00F35D86" w:rsidRPr="00F35D86">
        <w:rPr>
          <w:position w:val="-16"/>
        </w:rPr>
        <w:object w:dxaOrig="840" w:dyaOrig="440">
          <v:shape id="_x0000_i1089" type="#_x0000_t75" style="width:41.95pt;height:21.9pt" o:ole="">
            <v:imagedata r:id="rId231" o:title=""/>
          </v:shape>
          <o:OLEObject Type="Embed" ProgID="Equation.DSMT4" ShapeID="_x0000_i1089" DrawAspect="Content" ObjectID="_1619131977" r:id="rId232"/>
        </w:object>
      </w:r>
      <w:r w:rsidR="00E8318E">
        <w:rPr>
          <w:lang w:val="ru-RU"/>
        </w:rPr>
        <w:t xml:space="preserve"> </w:t>
      </w:r>
      <w:r w:rsidR="00F35D86" w:rsidRPr="00F35D86">
        <w:rPr>
          <w:position w:val="-28"/>
        </w:rPr>
        <w:object w:dxaOrig="1880" w:dyaOrig="680">
          <v:shape id="_x0000_i1088" type="#_x0000_t75" style="width:93.9pt;height:33.8pt" o:ole="">
            <v:imagedata r:id="rId233" o:title=""/>
          </v:shape>
          <o:OLEObject Type="Embed" ProgID="Equation.DSMT4" ShapeID="_x0000_i1088" DrawAspect="Content" ObjectID="_1619131978" r:id="rId234"/>
        </w:object>
      </w:r>
      <w:r w:rsidRPr="00140B68">
        <w:rPr>
          <w:lang w:val="ru-RU"/>
        </w:rPr>
        <w:t xml:space="preserve">. </w:t>
      </w:r>
      <w:r w:rsidRPr="0010012A">
        <w:rPr>
          <w:lang w:val="ru-RU"/>
        </w:rPr>
        <w:t xml:space="preserve">Тогда </w:t>
      </w:r>
      <w:r w:rsidR="00F35D86" w:rsidRPr="00F35D86">
        <w:rPr>
          <w:position w:val="-28"/>
        </w:rPr>
        <w:object w:dxaOrig="3000" w:dyaOrig="680">
          <v:shape id="_x0000_i1087" type="#_x0000_t75" style="width:150.25pt;height:33.8pt" o:ole="">
            <v:imagedata r:id="rId235" o:title=""/>
          </v:shape>
          <o:OLEObject Type="Embed" ProgID="Equation.DSMT4" ShapeID="_x0000_i1087" DrawAspect="Content" ObjectID="_1619131979" r:id="rId236"/>
        </w:object>
      </w:r>
      <w:proofErr w:type="gramStart"/>
      <w:r w:rsidRPr="0010012A">
        <w:rPr>
          <w:lang w:val="ru-RU"/>
        </w:rPr>
        <w:t xml:space="preserve"> .</w:t>
      </w:r>
      <w:proofErr w:type="gramEnd"/>
    </w:p>
    <w:p w:rsidR="00140B68" w:rsidRDefault="00140B68" w:rsidP="00140B68">
      <w:pPr>
        <w:rPr>
          <w:rFonts w:eastAsiaTheme="minorEastAsia"/>
          <w:lang w:val="ru-RU"/>
        </w:rPr>
      </w:pPr>
      <w:r w:rsidRPr="00140B68">
        <w:rPr>
          <w:rFonts w:eastAsiaTheme="minorEastAsia"/>
          <w:b/>
          <w:lang w:val="ru-RU"/>
        </w:rPr>
        <w:t xml:space="preserve">Доказательство. </w:t>
      </w:r>
      <w:r w:rsidR="00F35D86" w:rsidRPr="00F35D86">
        <w:rPr>
          <w:position w:val="-30"/>
        </w:rPr>
        <w:object w:dxaOrig="10640" w:dyaOrig="720">
          <v:shape id="_x0000_i1086" type="#_x0000_t75" style="width:532.15pt;height:36.3pt" o:ole="">
            <v:imagedata r:id="rId237" o:title=""/>
          </v:shape>
          <o:OLEObject Type="Embed" ProgID="Equation.DSMT4" ShapeID="_x0000_i1086" DrawAspect="Content" ObjectID="_1619131980" r:id="rId238"/>
        </w:object>
      </w:r>
    </w:p>
    <w:p w:rsidR="00140B68" w:rsidRDefault="00140B68" w:rsidP="00140B68">
      <w:pPr>
        <w:rPr>
          <w:rFonts w:eastAsiaTheme="minorEastAsia"/>
          <w:lang w:val="ru-RU"/>
        </w:rPr>
      </w:pPr>
    </w:p>
    <w:p w:rsidR="00E8318E" w:rsidRPr="00E8318E" w:rsidRDefault="00E8318E" w:rsidP="00140B68">
      <w:pPr>
        <w:rPr>
          <w:rFonts w:eastAsiaTheme="minorEastAsia"/>
          <w:lang w:val="ru-RU"/>
        </w:rPr>
      </w:pPr>
      <w:r>
        <w:rPr>
          <w:rFonts w:eastAsiaTheme="minorEastAsia"/>
          <w:lang w:val="ru-RU"/>
        </w:rPr>
        <w:t xml:space="preserve">Подставляя выражения из теоремы 4 в выражение </w:t>
      </w:r>
      <w:proofErr w:type="gramStart"/>
      <w:r>
        <w:rPr>
          <w:rFonts w:eastAsiaTheme="minorEastAsia"/>
          <w:lang w:val="ru-RU"/>
        </w:rPr>
        <w:t>для</w:t>
      </w:r>
      <w:proofErr w:type="gramEnd"/>
      <w:r>
        <w:rPr>
          <w:rFonts w:eastAsiaTheme="minorEastAsia"/>
          <w:lang w:val="ru-RU"/>
        </w:rPr>
        <w:t xml:space="preserve"> </w:t>
      </w:r>
      <w:r w:rsidR="00F35D86" w:rsidRPr="00F35D86">
        <w:rPr>
          <w:position w:val="-12"/>
        </w:rPr>
        <w:object w:dxaOrig="279" w:dyaOrig="360">
          <v:shape id="_x0000_i1085" type="#_x0000_t75" style="width:13.75pt;height:18.15pt" o:ole="">
            <v:imagedata r:id="rId239" o:title=""/>
          </v:shape>
          <o:OLEObject Type="Embed" ProgID="Equation.DSMT4" ShapeID="_x0000_i1085" DrawAspect="Content" ObjectID="_1619131981" r:id="rId240"/>
        </w:object>
      </w:r>
      <w:r w:rsidRPr="00E8318E">
        <w:rPr>
          <w:rFonts w:eastAsiaTheme="minorEastAsia"/>
          <w:lang w:val="ru-RU"/>
        </w:rPr>
        <w:t xml:space="preserve"> </w:t>
      </w:r>
      <w:r>
        <w:rPr>
          <w:rFonts w:eastAsiaTheme="minorEastAsia"/>
          <w:lang w:val="ru-RU"/>
        </w:rPr>
        <w:t>имеем:</w:t>
      </w:r>
    </w:p>
    <w:p w:rsidR="00140B68" w:rsidRPr="001F78C5" w:rsidRDefault="00F35D86" w:rsidP="00140B68">
      <w:pPr>
        <w:rPr>
          <w:rFonts w:eastAsiaTheme="minorEastAsia"/>
          <w:lang w:val="ru-RU"/>
        </w:rPr>
      </w:pPr>
      <w:r w:rsidRPr="00025957">
        <w:rPr>
          <w:position w:val="-4"/>
        </w:rPr>
        <w:object w:dxaOrig="180" w:dyaOrig="279">
          <v:shape id="_x0000_i1084" type="#_x0000_t75" style="width:8.75pt;height:13.75pt" o:ole="">
            <v:imagedata r:id="rId199" o:title=""/>
          </v:shape>
          <o:OLEObject Type="Embed" ProgID="Equation.DSMT4" ShapeID="_x0000_i1084" DrawAspect="Content" ObjectID="_1619131982" r:id="rId241"/>
        </w:object>
      </w:r>
      <w:r w:rsidR="001F78C5" w:rsidRPr="001F78C5">
        <w:rPr>
          <w:rFonts w:eastAsiaTheme="minorEastAsia"/>
          <w:lang w:val="ru-RU"/>
        </w:rPr>
        <w:t xml:space="preserve">                  </w:t>
      </w:r>
      <w:r w:rsidRPr="00F35D86">
        <w:rPr>
          <w:position w:val="-14"/>
        </w:rPr>
        <w:object w:dxaOrig="340" w:dyaOrig="400">
          <v:shape id="_x0000_i1083" type="#_x0000_t75" style="width:16.9pt;height:20.05pt" o:ole="">
            <v:imagedata r:id="rId242" o:title=""/>
          </v:shape>
          <o:OLEObject Type="Embed" ProgID="Equation.DSMT4" ShapeID="_x0000_i1083" DrawAspect="Content" ObjectID="_1619131983" r:id="rId243"/>
        </w:object>
      </w:r>
    </w:p>
    <w:p w:rsidR="00E92310" w:rsidRDefault="00E92310" w:rsidP="00140B68">
      <w:pPr>
        <w:rPr>
          <w:rFonts w:eastAsiaTheme="minorEastAsia"/>
          <w:lang w:val="ru-RU"/>
        </w:rPr>
      </w:pPr>
    </w:p>
    <w:p w:rsidR="00E92310" w:rsidRPr="00E92310" w:rsidRDefault="00E92310" w:rsidP="00E92310">
      <w:pPr>
        <w:rPr>
          <w:lang w:val="ru-RU"/>
        </w:rPr>
      </w:pPr>
      <w:r w:rsidRPr="00E92310">
        <w:rPr>
          <w:lang w:val="ru-RU"/>
        </w:rPr>
        <w:t xml:space="preserve">Используя формулы из утверждения 1, производим замену </w:t>
      </w:r>
      <w:r w:rsidR="00F35D86" w:rsidRPr="00F35D86">
        <w:rPr>
          <w:position w:val="-12"/>
        </w:rPr>
        <w:object w:dxaOrig="920" w:dyaOrig="360">
          <v:shape id="_x0000_i1082" type="#_x0000_t75" style="width:45.7pt;height:18.15pt" o:ole="">
            <v:imagedata r:id="rId244" o:title=""/>
          </v:shape>
          <o:OLEObject Type="Embed" ProgID="Equation.DSMT4" ShapeID="_x0000_i1082" DrawAspect="Content" ObjectID="_1619131984" r:id="rId245"/>
        </w:object>
      </w:r>
      <w:r w:rsidRPr="00E92310">
        <w:rPr>
          <w:lang w:val="ru-RU"/>
        </w:rPr>
        <w:t xml:space="preserve"> на многочлены переменной </w:t>
      </w:r>
      <w:r w:rsidR="00F35D86" w:rsidRPr="00F35D86">
        <w:rPr>
          <w:position w:val="-6"/>
        </w:rPr>
        <w:object w:dxaOrig="200" w:dyaOrig="279">
          <v:shape id="_x0000_i1081" type="#_x0000_t75" style="width:10pt;height:13.75pt" o:ole="">
            <v:imagedata r:id="rId246" o:title=""/>
          </v:shape>
          <o:OLEObject Type="Embed" ProgID="Equation.DSMT4" ShapeID="_x0000_i1081" DrawAspect="Content" ObjectID="_1619131985" r:id="rId247"/>
        </w:object>
      </w:r>
      <w:r w:rsidRPr="00E92310">
        <w:rPr>
          <w:lang w:val="ru-RU"/>
        </w:rPr>
        <w:t>, содержащие только</w:t>
      </w:r>
      <w:r w:rsidR="0047598E">
        <w:rPr>
          <w:lang w:val="ru-RU"/>
        </w:rPr>
        <w:t xml:space="preserve"> неизвестные</w:t>
      </w:r>
      <w:r w:rsidRPr="00E92310">
        <w:rPr>
          <w:lang w:val="ru-RU"/>
        </w:rPr>
        <w:t xml:space="preserve"> </w:t>
      </w:r>
      <w:r w:rsidR="00F35D86" w:rsidRPr="00F35D86">
        <w:rPr>
          <w:position w:val="-12"/>
        </w:rPr>
        <w:object w:dxaOrig="240" w:dyaOrig="360">
          <v:shape id="_x0000_i1080" type="#_x0000_t75" style="width:11.9pt;height:18.15pt" o:ole="">
            <v:imagedata r:id="rId248" o:title=""/>
          </v:shape>
          <o:OLEObject Type="Embed" ProgID="Equation.DSMT4" ShapeID="_x0000_i1080" DrawAspect="Content" ObjectID="_1619131986" r:id="rId249"/>
        </w:object>
      </w:r>
      <w:r w:rsidRPr="00E92310">
        <w:rPr>
          <w:lang w:val="ru-RU"/>
        </w:rPr>
        <w:t xml:space="preserve">. Используя формулы из утверждения 2, преобразуем все выражения вида </w:t>
      </w:r>
      <w:r w:rsidR="00F35D86" w:rsidRPr="00F35D86">
        <w:rPr>
          <w:position w:val="-10"/>
        </w:rPr>
        <w:object w:dxaOrig="940" w:dyaOrig="360">
          <v:shape id="_x0000_i1079" type="#_x0000_t75" style="width:46.95pt;height:18.15pt" o:ole="">
            <v:imagedata r:id="rId250" o:title=""/>
          </v:shape>
          <o:OLEObject Type="Embed" ProgID="Equation.DSMT4" ShapeID="_x0000_i1079" DrawAspect="Content" ObjectID="_1619131987" r:id="rId251"/>
        </w:object>
      </w:r>
      <w:r w:rsidRPr="00E92310">
        <w:rPr>
          <w:lang w:val="ru-RU"/>
        </w:rPr>
        <w:t>. В результате получ</w:t>
      </w:r>
      <w:r w:rsidR="0047598E">
        <w:rPr>
          <w:lang w:val="ru-RU"/>
        </w:rPr>
        <w:t>им</w:t>
      </w:r>
      <w:r w:rsidRPr="00E92310">
        <w:rPr>
          <w:lang w:val="ru-RU"/>
        </w:rPr>
        <w:t xml:space="preserve"> многочлен </w:t>
      </w:r>
      <w:r w:rsidR="00F35D86" w:rsidRPr="00F35D86">
        <w:rPr>
          <w:position w:val="-28"/>
        </w:rPr>
        <w:object w:dxaOrig="2920" w:dyaOrig="680">
          <v:shape id="_x0000_i1078" type="#_x0000_t75" style="width:145.9pt;height:33.8pt" o:ole="">
            <v:imagedata r:id="rId252" o:title=""/>
          </v:shape>
          <o:OLEObject Type="Embed" ProgID="Equation.DSMT4" ShapeID="_x0000_i1078" DrawAspect="Content" ObjectID="_1619131988" r:id="rId253"/>
        </w:object>
      </w:r>
      <w:r w:rsidRPr="00E92310">
        <w:rPr>
          <w:lang w:val="ru-RU"/>
        </w:rPr>
        <w:t xml:space="preserve">. </w:t>
      </w:r>
      <w:r w:rsidR="0047598E">
        <w:rPr>
          <w:lang w:val="ru-RU"/>
        </w:rPr>
        <w:t>Из которого п</w:t>
      </w:r>
      <w:r w:rsidRPr="00E92310">
        <w:rPr>
          <w:lang w:val="ru-RU"/>
        </w:rPr>
        <w:t>олучаем систему булевых уравнений:</w:t>
      </w:r>
    </w:p>
    <w:p w:rsidR="00E92310" w:rsidRDefault="00E92310" w:rsidP="00E92310">
      <w:pPr>
        <w:rPr>
          <w:rFonts w:eastAsiaTheme="minorEastAsia"/>
          <w:lang w:val="ru-RU"/>
        </w:rPr>
      </w:pPr>
    </w:p>
    <w:p w:rsidR="00E92310" w:rsidRPr="0047598E" w:rsidRDefault="00F35D86" w:rsidP="00F35D86">
      <w:pPr>
        <w:pStyle w:val="MTDisplayEquation"/>
        <w:rPr>
          <w:rFonts w:eastAsiaTheme="minorEastAsia"/>
          <w:lang w:val="ru-RU"/>
        </w:rPr>
      </w:pPr>
      <w:r>
        <w:tab/>
      </w:r>
      <w:r w:rsidRPr="00F35D86">
        <w:rPr>
          <w:position w:val="-70"/>
        </w:rPr>
        <w:object w:dxaOrig="2060" w:dyaOrig="1520">
          <v:shape id="_x0000_i1077" type="#_x0000_t75" style="width:103.3pt;height:75.75pt" o:ole="">
            <v:imagedata r:id="rId254" o:title=""/>
          </v:shape>
          <o:OLEObject Type="Embed" ProgID="Equation.DSMT4" ShapeID="_x0000_i1077" DrawAspect="Content" ObjectID="_1619131989" r:id="rId255"/>
        </w:object>
      </w:r>
    </w:p>
    <w:p w:rsidR="00E92310" w:rsidRDefault="0047598E" w:rsidP="00E92310">
      <w:pPr>
        <w:rPr>
          <w:lang w:val="ru-RU"/>
        </w:rPr>
      </w:pPr>
      <w:r>
        <w:rPr>
          <w:rFonts w:eastAsiaTheme="minorEastAsia"/>
          <w:b/>
          <w:lang w:val="ru-RU"/>
        </w:rPr>
        <w:t>Теорема 5</w:t>
      </w:r>
      <w:r w:rsidR="00E92310">
        <w:rPr>
          <w:rFonts w:eastAsiaTheme="minorEastAsia"/>
          <w:b/>
          <w:lang w:val="ru-RU"/>
        </w:rPr>
        <w:t xml:space="preserve">. </w:t>
      </w:r>
      <w:proofErr w:type="gramStart"/>
      <w:r w:rsidR="00E92310" w:rsidRPr="00E92310">
        <w:rPr>
          <w:lang w:val="ru-RU"/>
        </w:rPr>
        <w:t xml:space="preserve">Пусть </w:t>
      </w:r>
      <w:r w:rsidR="00F35D86" w:rsidRPr="00F35D86">
        <w:rPr>
          <w:position w:val="-12"/>
        </w:rPr>
        <w:object w:dxaOrig="1200" w:dyaOrig="360">
          <v:shape id="_x0000_i1076" type="#_x0000_t75" style="width:60.1pt;height:18.15pt" o:ole="">
            <v:imagedata r:id="rId256" o:title=""/>
          </v:shape>
          <o:OLEObject Type="Embed" ProgID="Equation.DSMT4" ShapeID="_x0000_i1076" DrawAspect="Content" ObjectID="_1619131990" r:id="rId257"/>
        </w:object>
      </w:r>
      <w:r w:rsidR="00E92310" w:rsidRPr="00E92310">
        <w:rPr>
          <w:lang w:val="ru-RU"/>
        </w:rPr>
        <w:t xml:space="preserve">) - булева функция </w:t>
      </w:r>
      <w:r w:rsidR="00F35D86" w:rsidRPr="00F35D86">
        <w:rPr>
          <w:position w:val="-6"/>
        </w:rPr>
        <w:object w:dxaOrig="200" w:dyaOrig="220">
          <v:shape id="_x0000_i1075" type="#_x0000_t75" style="width:10pt;height:11.25pt" o:ole="">
            <v:imagedata r:id="rId258" o:title=""/>
          </v:shape>
          <o:OLEObject Type="Embed" ProgID="Equation.DSMT4" ShapeID="_x0000_i1075" DrawAspect="Content" ObjectID="_1619131991" r:id="rId259"/>
        </w:object>
      </w:r>
      <w:r w:rsidR="00E92310" w:rsidRPr="00E92310">
        <w:rPr>
          <w:lang w:val="ru-RU"/>
        </w:rPr>
        <w:t xml:space="preserve"> переменных степени </w:t>
      </w:r>
      <w:r w:rsidR="00F35D86" w:rsidRPr="00F35D86">
        <w:rPr>
          <w:position w:val="-6"/>
        </w:rPr>
        <w:object w:dxaOrig="220" w:dyaOrig="279">
          <v:shape id="_x0000_i1074" type="#_x0000_t75" style="width:11.25pt;height:13.75pt" o:ole="">
            <v:imagedata r:id="rId260" o:title=""/>
          </v:shape>
          <o:OLEObject Type="Embed" ProgID="Equation.DSMT4" ShapeID="_x0000_i1074" DrawAspect="Content" ObjectID="_1619131992" r:id="rId261"/>
        </w:object>
      </w:r>
      <w:r w:rsidR="00E92310" w:rsidRPr="00E92310">
        <w:rPr>
          <w:lang w:val="ru-RU"/>
        </w:rPr>
        <w:t xml:space="preserve">, содержащая </w:t>
      </w:r>
      <w:r w:rsidR="00F35D86" w:rsidRPr="00025957">
        <w:rPr>
          <w:position w:val="-4"/>
        </w:rPr>
        <w:object w:dxaOrig="180" w:dyaOrig="200">
          <v:shape id="_x0000_i1073" type="#_x0000_t75" style="width:8.75pt;height:10pt" o:ole="">
            <v:imagedata r:id="rId262" o:title=""/>
          </v:shape>
          <o:OLEObject Type="Embed" ProgID="Equation.DSMT4" ShapeID="_x0000_i1073" DrawAspect="Content" ObjectID="_1619131993" r:id="rId263"/>
        </w:object>
      </w:r>
      <w:r w:rsidR="00E92310" w:rsidRPr="00E92310">
        <w:rPr>
          <w:lang w:val="ru-RU"/>
        </w:rPr>
        <w:t xml:space="preserve"> мономов степени </w:t>
      </w:r>
      <w:r w:rsidR="00F35D86" w:rsidRPr="00F35D86">
        <w:rPr>
          <w:position w:val="-6"/>
        </w:rPr>
        <w:object w:dxaOrig="220" w:dyaOrig="279">
          <v:shape id="_x0000_i1072" type="#_x0000_t75" style="width:11.25pt;height:13.75pt" o:ole="">
            <v:imagedata r:id="rId264" o:title=""/>
          </v:shape>
          <o:OLEObject Type="Embed" ProgID="Equation.DSMT4" ShapeID="_x0000_i1072" DrawAspect="Content" ObjectID="_1619131994" r:id="rId265"/>
        </w:object>
      </w:r>
      <w:r w:rsidR="00E92310" w:rsidRPr="00E92310">
        <w:rPr>
          <w:lang w:val="ru-RU"/>
        </w:rPr>
        <w:t xml:space="preserve">. Сложность перехода для старшего коэффициента не превосходит </w:t>
      </w:r>
      <w:r w:rsidR="00F35D86" w:rsidRPr="00F35D86">
        <w:rPr>
          <w:position w:val="-16"/>
        </w:rPr>
        <w:object w:dxaOrig="1780" w:dyaOrig="440">
          <v:shape id="_x0000_i1071" type="#_x0000_t75" style="width:88.9pt;height:21.9pt" o:ole="">
            <v:imagedata r:id="rId266" o:title=""/>
          </v:shape>
          <o:OLEObject Type="Embed" ProgID="Equation.DSMT4" ShapeID="_x0000_i1071" DrawAspect="Content" ObjectID="_1619131995" r:id="rId267"/>
        </w:object>
      </w:r>
      <w:r w:rsidR="00CF0F77">
        <w:rPr>
          <w:lang w:val="ru-RU"/>
        </w:rPr>
        <w:t xml:space="preserve"> </w:t>
      </w:r>
      <w:r w:rsidR="001B18DC">
        <w:rPr>
          <w:lang w:val="ru-RU"/>
        </w:rPr>
        <w:t>битовых операций.</w:t>
      </w:r>
      <w:proofErr w:type="gramEnd"/>
    </w:p>
    <w:p w:rsidR="00B6158A" w:rsidRDefault="00E92310" w:rsidP="00455AAF">
      <w:pPr>
        <w:rPr>
          <w:lang w:val="ru-RU"/>
        </w:rPr>
      </w:pPr>
      <w:r w:rsidRPr="00E92310">
        <w:rPr>
          <w:b/>
          <w:lang w:val="ru-RU"/>
        </w:rPr>
        <w:t>Доказательство.</w:t>
      </w:r>
      <w:r>
        <w:rPr>
          <w:lang w:val="ru-RU"/>
        </w:rPr>
        <w:t xml:space="preserve"> </w:t>
      </w:r>
      <w:r w:rsidRPr="00AD2430">
        <w:rPr>
          <w:lang w:val="ru-RU"/>
        </w:rPr>
        <w:t xml:space="preserve">Согласно формуле для старшего коэффициента, необходимо подсчитать </w:t>
      </w:r>
      <w:r w:rsidR="00F35D86" w:rsidRPr="00F35D86">
        <w:rPr>
          <w:position w:val="-6"/>
        </w:rPr>
        <w:object w:dxaOrig="380" w:dyaOrig="279">
          <v:shape id="_x0000_i1070" type="#_x0000_t75" style="width:18.8pt;height:13.75pt" o:ole="">
            <v:imagedata r:id="rId268" o:title=""/>
          </v:shape>
          <o:OLEObject Type="Embed" ProgID="Equation.DSMT4" ShapeID="_x0000_i1070" DrawAspect="Content" ObjectID="_1619131996" r:id="rId269"/>
        </w:object>
      </w:r>
      <w:r w:rsidRPr="00AD2430">
        <w:rPr>
          <w:lang w:val="ru-RU"/>
        </w:rPr>
        <w:t xml:space="preserve"> выражений вида </w:t>
      </w:r>
      <w:r w:rsidR="00F35D86" w:rsidRPr="00F35D86">
        <w:rPr>
          <w:position w:val="-14"/>
        </w:rPr>
        <w:object w:dxaOrig="1160" w:dyaOrig="440">
          <v:shape id="_x0000_i1069" type="#_x0000_t75" style="width:58.25pt;height:21.9pt" o:ole="">
            <v:imagedata r:id="rId270" o:title=""/>
          </v:shape>
          <o:OLEObject Type="Embed" ProgID="Equation.DSMT4" ShapeID="_x0000_i1069" DrawAspect="Content" ObjectID="_1619131997" r:id="rId271"/>
        </w:object>
      </w:r>
      <w:r w:rsidRPr="00AD2430">
        <w:rPr>
          <w:lang w:val="ru-RU"/>
        </w:rPr>
        <w:t xml:space="preserve">. </w:t>
      </w:r>
      <w:r w:rsidR="00C66924">
        <w:rPr>
          <w:lang w:val="ru-RU"/>
        </w:rPr>
        <w:t>Изначально к</w:t>
      </w:r>
      <w:r w:rsidRPr="00AD2430">
        <w:rPr>
          <w:lang w:val="ru-RU"/>
        </w:rPr>
        <w:t xml:space="preserve">аждый элемент </w:t>
      </w:r>
      <w:r w:rsidR="00C66924">
        <w:t>b</w:t>
      </w:r>
      <w:r w:rsidRPr="00AD2430">
        <w:rPr>
          <w:lang w:val="ru-RU"/>
        </w:rPr>
        <w:t xml:space="preserve"> представляет собой полином степени </w:t>
      </w:r>
      <w:r w:rsidR="00F35D86" w:rsidRPr="00F35D86">
        <w:rPr>
          <w:position w:val="-6"/>
        </w:rPr>
        <w:object w:dxaOrig="200" w:dyaOrig="220">
          <v:shape id="_x0000_i1068" type="#_x0000_t75" style="width:10pt;height:11.25pt" o:ole="">
            <v:imagedata r:id="rId272" o:title=""/>
          </v:shape>
          <o:OLEObject Type="Embed" ProgID="Equation.DSMT4" ShapeID="_x0000_i1068" DrawAspect="Content" ObjectID="_1619131998" r:id="rId273"/>
        </w:object>
      </w:r>
      <w:r w:rsidRPr="00AD2430">
        <w:rPr>
          <w:lang w:val="ru-RU"/>
        </w:rPr>
        <w:t xml:space="preserve"> с коэффициентами, </w:t>
      </w:r>
      <w:r w:rsidR="00455AAF" w:rsidRPr="00AD2430">
        <w:rPr>
          <w:lang w:val="ru-RU"/>
        </w:rPr>
        <w:t>являющимися</w:t>
      </w:r>
      <w:r w:rsidRPr="00AD2430">
        <w:rPr>
          <w:lang w:val="ru-RU"/>
        </w:rPr>
        <w:t xml:space="preserve"> полиномами Жегалкина степени 1. </w:t>
      </w:r>
      <w:r w:rsidR="00C66924" w:rsidRPr="00AD2430">
        <w:rPr>
          <w:lang w:val="ru-RU"/>
        </w:rPr>
        <w:t>Возведение</w:t>
      </w:r>
      <w:r w:rsidR="00C66924">
        <w:rPr>
          <w:lang w:val="ru-RU"/>
        </w:rPr>
        <w:t xml:space="preserve"> </w:t>
      </w:r>
      <w:r w:rsidR="00C66924">
        <w:t>b</w:t>
      </w:r>
      <w:r w:rsidR="00C66924" w:rsidRPr="00AD2430">
        <w:rPr>
          <w:lang w:val="ru-RU"/>
        </w:rPr>
        <w:t xml:space="preserve"> в степень </w:t>
      </w:r>
      <w:r w:rsidR="00C66924">
        <w:t>m</w:t>
      </w:r>
      <w:r w:rsidR="00C66924" w:rsidRPr="00C66924">
        <w:rPr>
          <w:lang w:val="ru-RU"/>
        </w:rPr>
        <w:t xml:space="preserve"> </w:t>
      </w:r>
      <w:r w:rsidR="00C66924" w:rsidRPr="00AD2430">
        <w:rPr>
          <w:lang w:val="ru-RU"/>
        </w:rPr>
        <w:t xml:space="preserve">требует </w:t>
      </w:r>
      <w:r w:rsidR="00F35D86" w:rsidRPr="00F35D86">
        <w:rPr>
          <w:position w:val="-16"/>
        </w:rPr>
        <w:object w:dxaOrig="2020" w:dyaOrig="440">
          <v:shape id="_x0000_i1067" type="#_x0000_t75" style="width:100.8pt;height:21.9pt" o:ole="">
            <v:imagedata r:id="rId274" o:title=""/>
          </v:shape>
          <o:OLEObject Type="Embed" ProgID="Equation.DSMT4" ShapeID="_x0000_i1067" DrawAspect="Content" ObjectID="_1619131999" r:id="rId275"/>
        </w:object>
      </w:r>
      <w:r w:rsidR="00C66924" w:rsidRPr="00AD2430">
        <w:rPr>
          <w:lang w:val="ru-RU"/>
        </w:rPr>
        <w:t xml:space="preserve"> операций </w:t>
      </w:r>
      <w:r w:rsidR="00C66924">
        <w:rPr>
          <w:lang w:val="ru-RU"/>
        </w:rPr>
        <w:t>умножения коэффициентов (полиномов Жегалкина</w:t>
      </w:r>
      <w:proofErr w:type="gramStart"/>
      <w:r w:rsidR="00CF0F77" w:rsidRPr="00CF0F77">
        <w:rPr>
          <w:rFonts w:eastAsiaTheme="minorEastAsia"/>
          <w:lang w:val="ru-RU"/>
        </w:rPr>
        <w:t xml:space="preserve"> </w:t>
      </w:r>
      <w:r w:rsidR="00CF0F77">
        <w:rPr>
          <w:rFonts w:eastAsiaTheme="minorEastAsia"/>
          <w:lang w:val="ru-RU"/>
        </w:rPr>
        <w:t>П</w:t>
      </w:r>
      <w:proofErr w:type="gramEnd"/>
      <w:r w:rsidR="00CF0F77">
        <w:rPr>
          <w:rFonts w:eastAsiaTheme="minorEastAsia"/>
          <w:lang w:val="ru-RU"/>
        </w:rPr>
        <w:t>ри возведении элемента</w:t>
      </w:r>
      <w:r w:rsidR="00CF0F77" w:rsidRPr="00CF0F77">
        <w:rPr>
          <w:rFonts w:eastAsiaTheme="minorEastAsia"/>
          <w:lang w:val="ru-RU"/>
        </w:rPr>
        <w:t xml:space="preserve"> </w:t>
      </w:r>
      <w:r w:rsidR="00CF0F77">
        <w:rPr>
          <w:rFonts w:eastAsiaTheme="minorEastAsia"/>
        </w:rPr>
        <w:t>b</w:t>
      </w:r>
      <w:r w:rsidR="00CF0F77" w:rsidRPr="00CF0F77">
        <w:rPr>
          <w:rFonts w:eastAsiaTheme="minorEastAsia"/>
          <w:lang w:val="ru-RU"/>
        </w:rPr>
        <w:t xml:space="preserve"> </w:t>
      </w:r>
      <w:r w:rsidR="00CF0F77">
        <w:rPr>
          <w:rFonts w:eastAsiaTheme="minorEastAsia"/>
          <w:lang w:val="ru-RU"/>
        </w:rPr>
        <w:t xml:space="preserve">в степень </w:t>
      </w:r>
      <w:r w:rsidR="00F35D86" w:rsidRPr="00F35D86">
        <w:rPr>
          <w:position w:val="-6"/>
        </w:rPr>
        <w:object w:dxaOrig="260" w:dyaOrig="220">
          <v:shape id="_x0000_i1066" type="#_x0000_t75" style="width:13.15pt;height:11.25pt" o:ole="">
            <v:imagedata r:id="rId276" o:title=""/>
          </v:shape>
          <o:OLEObject Type="Embed" ProgID="Equation.DSMT4" ShapeID="_x0000_i1066" DrawAspect="Content" ObjectID="_1619132000" r:id="rId277"/>
        </w:object>
      </w:r>
      <w:r w:rsidR="00CF0F77" w:rsidRPr="00CF0F77">
        <w:rPr>
          <w:rFonts w:eastAsiaTheme="minorEastAsia"/>
          <w:lang w:val="ru-RU"/>
        </w:rPr>
        <w:t xml:space="preserve"> </w:t>
      </w:r>
      <w:r w:rsidR="00CF0F77">
        <w:rPr>
          <w:rFonts w:eastAsiaTheme="minorEastAsia"/>
          <w:lang w:val="ru-RU"/>
        </w:rPr>
        <w:t xml:space="preserve">длина этих полиномов Жегалкина не может стать более </w:t>
      </w:r>
      <w:r w:rsidR="00F35D86" w:rsidRPr="00F35D86">
        <w:rPr>
          <w:position w:val="-6"/>
        </w:rPr>
        <w:object w:dxaOrig="260" w:dyaOrig="220">
          <v:shape id="_x0000_i1065" type="#_x0000_t75" style="width:13.15pt;height:11.25pt" o:ole="">
            <v:imagedata r:id="rId278" o:title=""/>
          </v:shape>
          <o:OLEObject Type="Embed" ProgID="Equation.DSMT4" ShapeID="_x0000_i1065" DrawAspect="Content" ObjectID="_1619132001" r:id="rId279"/>
        </w:object>
      </w:r>
      <w:r w:rsidR="00CF0F77" w:rsidRPr="00CF0F77">
        <w:rPr>
          <w:rFonts w:eastAsiaTheme="minorEastAsia"/>
          <w:lang w:val="ru-RU"/>
        </w:rPr>
        <w:t xml:space="preserve">. </w:t>
      </w:r>
      <w:r w:rsidR="001B18DC">
        <w:rPr>
          <w:rFonts w:eastAsiaTheme="minorEastAsia"/>
          <w:lang w:val="ru-RU"/>
        </w:rPr>
        <w:t>Для умножения двух полиномов Жегалкина</w:t>
      </w:r>
      <w:r w:rsidR="001B18DC" w:rsidRPr="001B18DC">
        <w:rPr>
          <w:rFonts w:eastAsiaTheme="minorEastAsia"/>
          <w:lang w:val="ru-RU"/>
        </w:rPr>
        <w:t xml:space="preserve"> </w:t>
      </w:r>
      <w:r w:rsidR="001B18DC">
        <w:rPr>
          <w:rFonts w:eastAsiaTheme="minorEastAsia"/>
          <w:lang w:val="ru-RU"/>
        </w:rPr>
        <w:t xml:space="preserve">длины </w:t>
      </w:r>
      <w:r w:rsidR="00F35D86" w:rsidRPr="00F35D86">
        <w:rPr>
          <w:position w:val="-6"/>
        </w:rPr>
        <w:object w:dxaOrig="139" w:dyaOrig="240">
          <v:shape id="_x0000_i1064" type="#_x0000_t75" style="width:6.9pt;height:11.9pt" o:ole="">
            <v:imagedata r:id="rId280" o:title=""/>
          </v:shape>
          <o:OLEObject Type="Embed" ProgID="Equation.DSMT4" ShapeID="_x0000_i1064" DrawAspect="Content" ObjectID="_1619132002" r:id="rId281"/>
        </w:object>
      </w:r>
      <w:r w:rsidR="001B18DC">
        <w:rPr>
          <w:rFonts w:eastAsiaTheme="minorEastAsia"/>
          <w:lang w:val="ru-RU"/>
        </w:rPr>
        <w:t xml:space="preserve"> требуется </w:t>
      </w:r>
      <w:r w:rsidR="00F35D86" w:rsidRPr="00F35D86">
        <w:rPr>
          <w:position w:val="-16"/>
        </w:rPr>
        <w:object w:dxaOrig="639" w:dyaOrig="440">
          <v:shape id="_x0000_i1063" type="#_x0000_t75" style="width:31.95pt;height:21.9pt" o:ole="">
            <v:imagedata r:id="rId282" o:title=""/>
          </v:shape>
          <o:OLEObject Type="Embed" ProgID="Equation.DSMT4" ShapeID="_x0000_i1063" DrawAspect="Content" ObjectID="_1619132003" r:id="rId283"/>
        </w:object>
      </w:r>
      <w:r w:rsidR="001B18DC">
        <w:rPr>
          <w:rFonts w:eastAsiaTheme="minorEastAsia"/>
          <w:lang w:val="ru-RU"/>
        </w:rPr>
        <w:t xml:space="preserve"> битовых операций</w:t>
      </w:r>
      <w:r w:rsidR="001B18DC" w:rsidRPr="00C66924">
        <w:rPr>
          <w:lang w:val="ru-RU"/>
        </w:rPr>
        <w:t xml:space="preserve">. </w:t>
      </w:r>
      <w:r w:rsidR="001B18DC">
        <w:rPr>
          <w:lang w:val="ru-RU"/>
        </w:rPr>
        <w:t>Тогда для вычисления одного выражения вида</w:t>
      </w:r>
      <w:r w:rsidR="00F35D86" w:rsidRPr="00F35D86">
        <w:rPr>
          <w:position w:val="-14"/>
        </w:rPr>
        <w:object w:dxaOrig="1120" w:dyaOrig="440">
          <v:shape id="_x0000_i1062" type="#_x0000_t75" style="width:55.7pt;height:21.9pt" o:ole="">
            <v:imagedata r:id="rId284" o:title=""/>
          </v:shape>
          <o:OLEObject Type="Embed" ProgID="Equation.DSMT4" ShapeID="_x0000_i1062" DrawAspect="Content" ObjectID="_1619132004" r:id="rId285"/>
        </w:object>
      </w:r>
      <w:r w:rsidR="001B18DC">
        <w:rPr>
          <w:lang w:val="ru-RU"/>
        </w:rPr>
        <w:t xml:space="preserve">  требуется </w:t>
      </w:r>
      <w:r w:rsidR="00F35D86" w:rsidRPr="00F35D86">
        <w:rPr>
          <w:position w:val="-28"/>
        </w:rPr>
        <w:object w:dxaOrig="3660" w:dyaOrig="680">
          <v:shape id="_x0000_i1061" type="#_x0000_t75" style="width:182.8pt;height:33.8pt" o:ole="">
            <v:imagedata r:id="rId286" o:title=""/>
          </v:shape>
          <o:OLEObject Type="Embed" ProgID="Equation.DSMT4" ShapeID="_x0000_i1061" DrawAspect="Content" ObjectID="_1619132005" r:id="rId287"/>
        </w:object>
      </w:r>
      <w:r w:rsidR="001B18DC">
        <w:rPr>
          <w:rFonts w:eastAsiaTheme="minorEastAsia"/>
          <w:lang w:val="ru-RU"/>
        </w:rPr>
        <w:t xml:space="preserve"> битовых операций, а</w:t>
      </w:r>
      <w:r w:rsidRPr="00B6158A">
        <w:rPr>
          <w:lang w:val="ru-RU"/>
        </w:rPr>
        <w:t xml:space="preserve"> общая сложность </w:t>
      </w:r>
      <w:r w:rsidR="00F35D86" w:rsidRPr="00F35D86">
        <w:rPr>
          <w:position w:val="-16"/>
        </w:rPr>
        <w:object w:dxaOrig="1840" w:dyaOrig="440">
          <v:shape id="_x0000_i1060" type="#_x0000_t75" style="width:92.05pt;height:21.9pt" o:ole="">
            <v:imagedata r:id="rId288" o:title=""/>
          </v:shape>
          <o:OLEObject Type="Embed" ProgID="Equation.DSMT4" ShapeID="_x0000_i1060" DrawAspect="Content" ObjectID="_1619132006" r:id="rId289"/>
        </w:object>
      </w:r>
    </w:p>
    <w:p w:rsidR="00B6158A" w:rsidRPr="00B6158A" w:rsidRDefault="00E8318E" w:rsidP="00B6158A">
      <w:pPr>
        <w:rPr>
          <w:lang w:val="ru-RU" w:eastAsia="ru-RU"/>
        </w:rPr>
      </w:pPr>
      <w:r>
        <w:rPr>
          <w:lang w:val="ru-RU" w:eastAsia="ru-RU"/>
        </w:rPr>
        <w:t xml:space="preserve">Обобщая </w:t>
      </w:r>
      <w:proofErr w:type="gramStart"/>
      <w:r>
        <w:rPr>
          <w:lang w:val="ru-RU" w:eastAsia="ru-RU"/>
        </w:rPr>
        <w:t>вышеописанное</w:t>
      </w:r>
      <w:proofErr w:type="gramEnd"/>
      <w:r>
        <w:rPr>
          <w:lang w:val="ru-RU" w:eastAsia="ru-RU"/>
        </w:rPr>
        <w:t xml:space="preserve"> п</w:t>
      </w:r>
      <w:r w:rsidR="00B6158A" w:rsidRPr="00B6158A">
        <w:rPr>
          <w:lang w:val="ru-RU" w:eastAsia="ru-RU"/>
        </w:rPr>
        <w:t xml:space="preserve">олучаем алгоритм сведения </w:t>
      </w:r>
      <w:r>
        <w:rPr>
          <w:lang w:val="ru-RU" w:eastAsia="ru-RU"/>
        </w:rPr>
        <w:t xml:space="preserve">исходной </w:t>
      </w:r>
      <w:r w:rsidR="00B6158A" w:rsidRPr="00B6158A">
        <w:rPr>
          <w:lang w:val="ru-RU" w:eastAsia="ru-RU"/>
        </w:rPr>
        <w:t>задачи к системе булевых уравнений:</w:t>
      </w:r>
    </w:p>
    <w:p w:rsidR="00B6158A" w:rsidRPr="00B6158A" w:rsidRDefault="00B6158A" w:rsidP="00B6158A">
      <w:pPr>
        <w:rPr>
          <w:lang w:val="ru-RU" w:eastAsia="ru-RU"/>
        </w:rPr>
      </w:pPr>
    </w:p>
    <w:p w:rsidR="00B6158A" w:rsidRPr="00A0087C" w:rsidRDefault="00B6158A" w:rsidP="00B6158A">
      <w:pPr>
        <w:rPr>
          <w:i/>
          <w:lang w:val="ru-RU" w:eastAsia="ru-RU"/>
        </w:rPr>
      </w:pPr>
      <w:r w:rsidRPr="00A0087C">
        <w:rPr>
          <w:i/>
          <w:lang w:val="ru-RU" w:eastAsia="ru-RU"/>
        </w:rPr>
        <w:t>Алгоритм 1:</w:t>
      </w:r>
    </w:p>
    <w:p w:rsidR="00B6158A" w:rsidRPr="00B6158A" w:rsidRDefault="00B6158A" w:rsidP="00B6158A">
      <w:pPr>
        <w:pStyle w:val="af1"/>
        <w:numPr>
          <w:ilvl w:val="0"/>
          <w:numId w:val="21"/>
        </w:numPr>
        <w:rPr>
          <w:lang w:val="ru-RU" w:eastAsia="ru-RU"/>
        </w:rPr>
      </w:pPr>
      <w:r w:rsidRPr="00B6158A">
        <w:rPr>
          <w:lang w:val="ru-RU" w:eastAsia="ru-RU"/>
        </w:rPr>
        <w:t xml:space="preserve">Рассчитать </w:t>
      </w:r>
      <w:r w:rsidR="00F35D86" w:rsidRPr="00F35D86">
        <w:rPr>
          <w:position w:val="-12"/>
        </w:rPr>
        <w:object w:dxaOrig="920" w:dyaOrig="360">
          <v:shape id="_x0000_i1059" type="#_x0000_t75" style="width:45.7pt;height:18.15pt" o:ole="">
            <v:imagedata r:id="rId290" o:title=""/>
          </v:shape>
          <o:OLEObject Type="Embed" ProgID="Equation.DSMT4" ShapeID="_x0000_i1059" DrawAspect="Content" ObjectID="_1619132007" r:id="rId291"/>
        </w:object>
      </w:r>
      <w:r w:rsidRPr="00B6158A">
        <w:rPr>
          <w:lang w:val="ru-RU"/>
        </w:rPr>
        <w:t xml:space="preserve"> </w:t>
      </w:r>
      <w:r w:rsidRPr="00B6158A">
        <w:rPr>
          <w:lang w:val="ru-RU" w:eastAsia="ru-RU"/>
        </w:rPr>
        <w:t>по формуле из утверждения 1</w:t>
      </w:r>
      <w:r w:rsidR="007A1077" w:rsidRPr="007A1077">
        <w:rPr>
          <w:lang w:val="ru-RU" w:eastAsia="ru-RU"/>
        </w:rPr>
        <w:t>;</w:t>
      </w:r>
    </w:p>
    <w:p w:rsidR="00B6158A" w:rsidRPr="00B6158A" w:rsidRDefault="00B6158A" w:rsidP="00B6158A">
      <w:pPr>
        <w:pStyle w:val="af1"/>
        <w:numPr>
          <w:ilvl w:val="0"/>
          <w:numId w:val="21"/>
        </w:numPr>
        <w:rPr>
          <w:lang w:val="ru-RU" w:eastAsia="ru-RU"/>
        </w:rPr>
      </w:pPr>
      <w:r w:rsidRPr="00B6158A">
        <w:rPr>
          <w:lang w:val="ru-RU" w:eastAsia="ru-RU"/>
        </w:rPr>
        <w:t xml:space="preserve">Рассчитать </w:t>
      </w:r>
      <w:r w:rsidR="00F35D86" w:rsidRPr="00F35D86">
        <w:rPr>
          <w:position w:val="-10"/>
        </w:rPr>
        <w:object w:dxaOrig="940" w:dyaOrig="360">
          <v:shape id="_x0000_i1058" type="#_x0000_t75" style="width:46.95pt;height:18.15pt" o:ole="">
            <v:imagedata r:id="rId292" o:title=""/>
          </v:shape>
          <o:OLEObject Type="Embed" ProgID="Equation.DSMT4" ShapeID="_x0000_i1058" DrawAspect="Content" ObjectID="_1619132008" r:id="rId293"/>
        </w:object>
      </w:r>
      <w:r w:rsidRPr="00B6158A">
        <w:rPr>
          <w:lang w:val="ru-RU" w:eastAsia="ru-RU"/>
        </w:rPr>
        <w:t xml:space="preserve"> по формуле из утверждения 2</w:t>
      </w:r>
      <w:r w:rsidR="007A1077" w:rsidRPr="007A1077">
        <w:rPr>
          <w:lang w:val="ru-RU" w:eastAsia="ru-RU"/>
        </w:rPr>
        <w:t>;</w:t>
      </w:r>
    </w:p>
    <w:p w:rsidR="00B6158A" w:rsidRPr="00B6158A" w:rsidRDefault="00B6158A" w:rsidP="00B6158A">
      <w:pPr>
        <w:pStyle w:val="af1"/>
        <w:numPr>
          <w:ilvl w:val="0"/>
          <w:numId w:val="21"/>
        </w:numPr>
        <w:rPr>
          <w:lang w:val="ru-RU" w:eastAsia="ru-RU"/>
        </w:rPr>
      </w:pPr>
      <w:r w:rsidRPr="00B6158A">
        <w:rPr>
          <w:lang w:val="ru-RU" w:eastAsia="ru-RU"/>
        </w:rPr>
        <w:t>Рассчитать коэффициент по формуле</w:t>
      </w:r>
      <w:r w:rsidR="00455AAF">
        <w:rPr>
          <w:lang w:val="ru-RU" w:eastAsia="ru-RU"/>
        </w:rPr>
        <w:t xml:space="preserve"> (1)</w:t>
      </w:r>
      <w:r w:rsidR="007A1077">
        <w:rPr>
          <w:lang w:eastAsia="ru-RU"/>
        </w:rPr>
        <w:t>;</w:t>
      </w:r>
    </w:p>
    <w:p w:rsidR="00B6158A" w:rsidRPr="00B6158A" w:rsidRDefault="00B6158A" w:rsidP="00B6158A">
      <w:pPr>
        <w:pStyle w:val="af1"/>
        <w:numPr>
          <w:ilvl w:val="0"/>
          <w:numId w:val="21"/>
        </w:numPr>
        <w:rPr>
          <w:lang w:val="ru-RU" w:eastAsia="ru-RU"/>
        </w:rPr>
      </w:pPr>
      <w:r w:rsidRPr="00B6158A">
        <w:rPr>
          <w:lang w:val="ru-RU" w:eastAsia="ru-RU"/>
        </w:rPr>
        <w:t>Решить систему булевых уравнений, используя SAT-решатель</w:t>
      </w:r>
      <w:r w:rsidR="007A1077" w:rsidRPr="007A1077">
        <w:rPr>
          <w:lang w:val="ru-RU" w:eastAsia="ru-RU"/>
        </w:rPr>
        <w:t>;</w:t>
      </w:r>
    </w:p>
    <w:p w:rsidR="00B6158A" w:rsidRPr="00B6158A" w:rsidRDefault="00B6158A" w:rsidP="00B6158A">
      <w:pPr>
        <w:pStyle w:val="af1"/>
        <w:numPr>
          <w:ilvl w:val="0"/>
          <w:numId w:val="21"/>
        </w:numPr>
        <w:rPr>
          <w:lang w:val="ru-RU" w:eastAsia="ru-RU"/>
        </w:rPr>
      </w:pPr>
      <w:r w:rsidRPr="00B6158A">
        <w:rPr>
          <w:lang w:val="ru-RU" w:eastAsia="ru-RU"/>
        </w:rPr>
        <w:t>Отсеять решения, которые соответствуют приводимым многочленам</w:t>
      </w:r>
      <w:r w:rsidR="007A1077" w:rsidRPr="007A1077">
        <w:rPr>
          <w:lang w:val="ru-RU" w:eastAsia="ru-RU"/>
        </w:rPr>
        <w:t>;</w:t>
      </w:r>
    </w:p>
    <w:p w:rsidR="00B6158A" w:rsidRPr="00B6158A" w:rsidRDefault="00B6158A" w:rsidP="00B6158A">
      <w:pPr>
        <w:pStyle w:val="af1"/>
        <w:numPr>
          <w:ilvl w:val="0"/>
          <w:numId w:val="21"/>
        </w:numPr>
        <w:rPr>
          <w:lang w:val="ru-RU" w:eastAsia="ru-RU"/>
        </w:rPr>
      </w:pPr>
      <w:r w:rsidRPr="00B6158A">
        <w:rPr>
          <w:lang w:val="ru-RU" w:eastAsia="ru-RU"/>
        </w:rPr>
        <w:t xml:space="preserve">Если остались решения </w:t>
      </w:r>
      <w:r w:rsidR="009E070A">
        <w:rPr>
          <w:lang w:val="ru-RU" w:eastAsia="ru-RU"/>
        </w:rPr>
        <w:t>–</w:t>
      </w:r>
      <w:r w:rsidRPr="00B6158A">
        <w:rPr>
          <w:lang w:val="ru-RU" w:eastAsia="ru-RU"/>
        </w:rPr>
        <w:t xml:space="preserve"> выдать соответствующие неприводимые многочлены. Иначе выдать НЕТ</w:t>
      </w:r>
      <w:r w:rsidR="007A1077">
        <w:rPr>
          <w:lang w:eastAsia="ru-RU"/>
        </w:rPr>
        <w:t>.</w:t>
      </w:r>
    </w:p>
    <w:p w:rsidR="00B6158A" w:rsidRDefault="00B6158A" w:rsidP="00B6158A">
      <w:pPr>
        <w:ind w:firstLine="0"/>
        <w:rPr>
          <w:lang w:val="ru-RU"/>
        </w:rPr>
      </w:pPr>
    </w:p>
    <w:p w:rsidR="00B6158A" w:rsidRDefault="00B6158A" w:rsidP="00B6158A">
      <w:pPr>
        <w:pStyle w:val="af1"/>
        <w:numPr>
          <w:ilvl w:val="0"/>
          <w:numId w:val="21"/>
        </w:numPr>
        <w:rPr>
          <w:b/>
          <w:lang w:val="ru-RU"/>
        </w:rPr>
      </w:pPr>
      <w:r w:rsidRPr="00B6158A">
        <w:rPr>
          <w:b/>
          <w:lang w:val="ru-RU"/>
        </w:rPr>
        <w:t>Пример</w:t>
      </w:r>
    </w:p>
    <w:p w:rsidR="00B6158A" w:rsidRPr="00B6158A" w:rsidRDefault="00B6158A" w:rsidP="00B6158A">
      <w:pPr>
        <w:pStyle w:val="af1"/>
        <w:rPr>
          <w:b/>
          <w:lang w:val="ru-RU"/>
        </w:rPr>
      </w:pPr>
    </w:p>
    <w:p w:rsidR="00B6158A" w:rsidRPr="0047598E" w:rsidRDefault="00B6158A" w:rsidP="00B6158A">
      <w:pPr>
        <w:rPr>
          <w:lang w:val="ru-RU" w:eastAsia="ru-RU"/>
        </w:rPr>
      </w:pPr>
      <w:r w:rsidRPr="00B6158A">
        <w:rPr>
          <w:lang w:val="ru-RU" w:eastAsia="ru-RU"/>
        </w:rPr>
        <w:t xml:space="preserve">В качестве примера </w:t>
      </w:r>
      <w:r w:rsidR="00E8318E" w:rsidRPr="00455AAF">
        <w:rPr>
          <w:lang w:val="ru-RU" w:eastAsia="ru-RU"/>
        </w:rPr>
        <w:t>расс</w:t>
      </w:r>
      <w:r w:rsidRPr="00455AAF">
        <w:rPr>
          <w:lang w:val="ru-RU" w:eastAsia="ru-RU"/>
        </w:rPr>
        <w:t>мотрим</w:t>
      </w:r>
      <w:r w:rsidRPr="00B6158A">
        <w:rPr>
          <w:lang w:val="ru-RU" w:eastAsia="ru-RU"/>
        </w:rPr>
        <w:t xml:space="preserve"> S-</w:t>
      </w:r>
      <w:proofErr w:type="spellStart"/>
      <w:r w:rsidRPr="00B6158A">
        <w:rPr>
          <w:lang w:val="ru-RU" w:eastAsia="ru-RU"/>
        </w:rPr>
        <w:t>box</w:t>
      </w:r>
      <w:proofErr w:type="spellEnd"/>
      <w:r w:rsidRPr="00B6158A">
        <w:rPr>
          <w:lang w:val="ru-RU" w:eastAsia="ru-RU"/>
        </w:rPr>
        <w:t xml:space="preserve"> </w:t>
      </w:r>
      <w:r w:rsidRPr="00455AAF">
        <w:rPr>
          <w:lang w:val="ru-RU" w:eastAsia="ru-RU"/>
        </w:rPr>
        <w:t>№2</w:t>
      </w:r>
      <w:r w:rsidRPr="00B6158A">
        <w:rPr>
          <w:lang w:val="ru-RU" w:eastAsia="ru-RU"/>
        </w:rPr>
        <w:t xml:space="preserve"> для симметричного шифра ГОСТ 28147-89 из набора  </w:t>
      </w:r>
      <w:r w:rsidRPr="0047598E">
        <w:rPr>
          <w:lang w:val="ru-RU" w:eastAsia="ru-RU"/>
        </w:rPr>
        <w:t>id-Gost28147-89-CryptoPro-B-ParamSet</w:t>
      </w:r>
      <w:r w:rsidR="0047598E" w:rsidRPr="0047598E">
        <w:rPr>
          <w:lang w:val="ru-RU" w:eastAsia="ru-RU"/>
        </w:rPr>
        <w:t>.</w:t>
      </w:r>
    </w:p>
    <w:p w:rsidR="00B6158A" w:rsidRPr="00B6158A" w:rsidRDefault="00F35D86" w:rsidP="00F35D86">
      <w:pPr>
        <w:pStyle w:val="MTDisplayEquation"/>
        <w:rPr>
          <w:lang w:eastAsia="ru-RU"/>
        </w:rPr>
      </w:pPr>
      <w:r w:rsidRPr="00F35D86">
        <w:rPr>
          <w:lang w:val="ru-RU"/>
        </w:rPr>
        <w:tab/>
      </w:r>
      <w:r w:rsidRPr="00F35D86">
        <w:rPr>
          <w:position w:val="-14"/>
        </w:rPr>
        <w:object w:dxaOrig="5960" w:dyaOrig="400">
          <v:shape id="_x0000_i1057" type="#_x0000_t75" style="width:298pt;height:20.05pt" o:ole="">
            <v:imagedata r:id="rId294" o:title=""/>
          </v:shape>
          <o:OLEObject Type="Embed" ProgID="Equation.DSMT4" ShapeID="_x0000_i1057" DrawAspect="Content" ObjectID="_1619132009" r:id="rId295"/>
        </w:object>
      </w:r>
    </w:p>
    <w:p w:rsidR="00B6158A" w:rsidRPr="00B6158A" w:rsidRDefault="00340D17" w:rsidP="00E8318E">
      <w:pPr>
        <w:ind w:firstLine="0"/>
        <w:rPr>
          <w:lang w:val="ru-RU" w:eastAsia="ru-RU"/>
        </w:rPr>
      </w:pPr>
      <w:r>
        <w:rPr>
          <w:lang w:val="ru-RU" w:eastAsia="ru-RU"/>
        </w:rPr>
        <w:t>В неприводимый многочлен имеет степень 4:</w:t>
      </w:r>
      <w:r w:rsidR="00B6158A" w:rsidRPr="00B6158A">
        <w:rPr>
          <w:lang w:val="ru-RU" w:eastAsia="ru-RU"/>
        </w:rPr>
        <w:t xml:space="preserve"> </w:t>
      </w:r>
      <w:r w:rsidR="00F35D86" w:rsidRPr="00F35D86">
        <w:rPr>
          <w:position w:val="-14"/>
        </w:rPr>
        <w:object w:dxaOrig="4780" w:dyaOrig="400">
          <v:shape id="_x0000_i1056" type="#_x0000_t75" style="width:239.15pt;height:20.05pt" o:ole="">
            <v:imagedata r:id="rId296" o:title=""/>
          </v:shape>
          <o:OLEObject Type="Embed" ProgID="Equation.DSMT4" ShapeID="_x0000_i1056" DrawAspect="Content" ObjectID="_1619132010" r:id="rId297"/>
        </w:object>
      </w:r>
    </w:p>
    <w:p w:rsidR="00B6158A" w:rsidRPr="00B6158A" w:rsidRDefault="00F35D86" w:rsidP="00F35D86">
      <w:pPr>
        <w:pStyle w:val="MTDisplayEquation"/>
        <w:rPr>
          <w:lang w:val="ru-RU" w:eastAsia="ru-RU"/>
        </w:rPr>
      </w:pPr>
      <w:r w:rsidRPr="00F35D86">
        <w:rPr>
          <w:lang w:val="ru-RU"/>
        </w:rPr>
        <w:tab/>
      </w:r>
      <w:r w:rsidRPr="00F35D86">
        <w:rPr>
          <w:position w:val="-14"/>
        </w:rPr>
        <w:object w:dxaOrig="7960" w:dyaOrig="400">
          <v:shape id="_x0000_i1055" type="#_x0000_t75" style="width:398.2pt;height:20.05pt" o:ole="">
            <v:imagedata r:id="rId298" o:title=""/>
          </v:shape>
          <o:OLEObject Type="Embed" ProgID="Equation.DSMT4" ShapeID="_x0000_i1055" DrawAspect="Content" ObjectID="_1619132011" r:id="rId299"/>
        </w:object>
      </w:r>
    </w:p>
    <w:p w:rsidR="00B6158A" w:rsidRPr="00B6158A" w:rsidRDefault="00B6158A" w:rsidP="00E8318E">
      <w:pPr>
        <w:ind w:firstLine="0"/>
        <w:rPr>
          <w:lang w:val="ru-RU" w:eastAsia="ru-RU"/>
        </w:rPr>
      </w:pPr>
      <w:r w:rsidRPr="00B6158A">
        <w:rPr>
          <w:lang w:val="ru-RU" w:eastAsia="ru-RU"/>
        </w:rPr>
        <w:t xml:space="preserve">Булевы функции, составляющие </w:t>
      </w:r>
      <w:r w:rsidR="00F35D86" w:rsidRPr="00F35D86">
        <w:rPr>
          <w:position w:val="-14"/>
        </w:rPr>
        <w:object w:dxaOrig="520" w:dyaOrig="400">
          <v:shape id="_x0000_i1054" type="#_x0000_t75" style="width:26.3pt;height:20.05pt" o:ole="">
            <v:imagedata r:id="rId300" o:title=""/>
          </v:shape>
          <o:OLEObject Type="Embed" ProgID="Equation.DSMT4" ShapeID="_x0000_i1054" DrawAspect="Content" ObjectID="_1619132012" r:id="rId301"/>
        </w:object>
      </w:r>
      <w:r w:rsidRPr="00B6158A">
        <w:rPr>
          <w:lang w:val="ru-RU" w:eastAsia="ru-RU"/>
        </w:rPr>
        <w:t xml:space="preserve"> равны</w:t>
      </w:r>
      <w:r w:rsidR="00340D17">
        <w:rPr>
          <w:lang w:val="ru-RU" w:eastAsia="ru-RU"/>
        </w:rPr>
        <w:t>:</w:t>
      </w:r>
    </w:p>
    <w:p w:rsidR="00B6158A" w:rsidRPr="00B6158A" w:rsidRDefault="00F35D86" w:rsidP="00F35D86">
      <w:pPr>
        <w:pStyle w:val="MTDisplayEquation"/>
        <w:rPr>
          <w:lang w:val="ru-RU" w:eastAsia="ru-RU"/>
        </w:rPr>
      </w:pPr>
      <w:r>
        <w:tab/>
      </w:r>
      <w:r w:rsidRPr="00F35D86">
        <w:rPr>
          <w:position w:val="-14"/>
        </w:rPr>
        <w:object w:dxaOrig="6940" w:dyaOrig="400">
          <v:shape id="_x0000_i1053" type="#_x0000_t75" style="width:346.85pt;height:20.05pt" o:ole="">
            <v:imagedata r:id="rId302" o:title=""/>
          </v:shape>
          <o:OLEObject Type="Embed" ProgID="Equation.DSMT4" ShapeID="_x0000_i1053" DrawAspect="Content" ObjectID="_1619132013" r:id="rId303"/>
        </w:object>
      </w:r>
    </w:p>
    <w:p w:rsidR="00B6158A" w:rsidRPr="00B6158A" w:rsidRDefault="00F35D86" w:rsidP="00F35D86">
      <w:pPr>
        <w:pStyle w:val="MTDisplayEquation"/>
        <w:rPr>
          <w:lang w:val="ru-RU" w:eastAsia="ru-RU"/>
        </w:rPr>
      </w:pPr>
      <w:r>
        <w:tab/>
      </w:r>
      <w:r w:rsidRPr="00F35D86">
        <w:rPr>
          <w:position w:val="-14"/>
        </w:rPr>
        <w:object w:dxaOrig="4780" w:dyaOrig="400">
          <v:shape id="_x0000_i1052" type="#_x0000_t75" style="width:239.15pt;height:20.05pt" o:ole="">
            <v:imagedata r:id="rId304" o:title=""/>
          </v:shape>
          <o:OLEObject Type="Embed" ProgID="Equation.DSMT4" ShapeID="_x0000_i1052" DrawAspect="Content" ObjectID="_1619132014" r:id="rId305"/>
        </w:object>
      </w:r>
    </w:p>
    <w:p w:rsidR="00B6158A" w:rsidRPr="00B6158A" w:rsidRDefault="00F35D86" w:rsidP="00F35D86">
      <w:pPr>
        <w:pStyle w:val="MTDisplayEquation"/>
        <w:rPr>
          <w:lang w:val="ru-RU" w:eastAsia="ru-RU"/>
        </w:rPr>
      </w:pPr>
      <w:r>
        <w:tab/>
      </w:r>
      <w:r w:rsidRPr="00F35D86">
        <w:rPr>
          <w:position w:val="-14"/>
        </w:rPr>
        <w:object w:dxaOrig="5040" w:dyaOrig="400">
          <v:shape id="_x0000_i1051" type="#_x0000_t75" style="width:252.3pt;height:20.05pt" o:ole="">
            <v:imagedata r:id="rId306" o:title=""/>
          </v:shape>
          <o:OLEObject Type="Embed" ProgID="Equation.DSMT4" ShapeID="_x0000_i1051" DrawAspect="Content" ObjectID="_1619132015" r:id="rId307"/>
        </w:object>
      </w:r>
    </w:p>
    <w:p w:rsidR="00B6158A" w:rsidRPr="00B6158A" w:rsidRDefault="00F35D86" w:rsidP="00F35D86">
      <w:pPr>
        <w:pStyle w:val="MTDisplayEquation"/>
        <w:rPr>
          <w:lang w:val="ru-RU" w:eastAsia="ru-RU"/>
        </w:rPr>
      </w:pPr>
      <w:r>
        <w:tab/>
      </w:r>
      <w:r w:rsidRPr="00F35D86">
        <w:rPr>
          <w:position w:val="-14"/>
        </w:rPr>
        <w:object w:dxaOrig="6280" w:dyaOrig="400">
          <v:shape id="_x0000_i1050" type="#_x0000_t75" style="width:314.3pt;height:20.05pt" o:ole="">
            <v:imagedata r:id="rId308" o:title=""/>
          </v:shape>
          <o:OLEObject Type="Embed" ProgID="Equation.DSMT4" ShapeID="_x0000_i1050" DrawAspect="Content" ObjectID="_1619132016" r:id="rId309"/>
        </w:object>
      </w:r>
    </w:p>
    <w:p w:rsidR="00B6158A" w:rsidRPr="00B6158A" w:rsidRDefault="00B6158A" w:rsidP="00E8318E">
      <w:pPr>
        <w:ind w:firstLine="0"/>
        <w:rPr>
          <w:lang w:val="ru-RU" w:eastAsia="ru-RU"/>
        </w:rPr>
      </w:pPr>
      <w:r w:rsidRPr="00B6158A">
        <w:rPr>
          <w:lang w:val="ru-RU" w:eastAsia="ru-RU"/>
        </w:rPr>
        <w:t xml:space="preserve">Максимальная степень равна булевой функции 3, поэтому максимальная степень полинома над конечным полем не превосходит 14. Старшие </w:t>
      </w:r>
      <w:r w:rsidRPr="0047598E">
        <w:rPr>
          <w:lang w:val="ru-RU" w:eastAsia="ru-RU"/>
        </w:rPr>
        <w:t>мономы</w:t>
      </w:r>
      <w:r w:rsidRPr="00B6158A">
        <w:rPr>
          <w:lang w:val="ru-RU" w:eastAsia="ru-RU"/>
        </w:rPr>
        <w:t xml:space="preserve"> равны:</w:t>
      </w:r>
    </w:p>
    <w:p w:rsidR="00B6158A" w:rsidRPr="00B6158A" w:rsidRDefault="00F35D86" w:rsidP="00F35D86">
      <w:pPr>
        <w:pStyle w:val="MTDisplayEquation"/>
        <w:rPr>
          <w:lang w:val="ru-RU" w:eastAsia="ru-RU"/>
        </w:rPr>
      </w:pPr>
      <w:r>
        <w:tab/>
      </w:r>
      <w:r w:rsidRPr="00F35D86">
        <w:rPr>
          <w:position w:val="-12"/>
        </w:rPr>
        <w:object w:dxaOrig="2360" w:dyaOrig="360">
          <v:shape id="_x0000_i1049" type="#_x0000_t75" style="width:117.7pt;height:18.15pt" o:ole="">
            <v:imagedata r:id="rId310" o:title=""/>
          </v:shape>
          <o:OLEObject Type="Embed" ProgID="Equation.DSMT4" ShapeID="_x0000_i1049" DrawAspect="Content" ObjectID="_1619132017" r:id="rId311"/>
        </w:object>
      </w:r>
    </w:p>
    <w:p w:rsidR="00B6158A" w:rsidRPr="00B6158A" w:rsidRDefault="00F35D86" w:rsidP="00F35D86">
      <w:pPr>
        <w:pStyle w:val="MTDisplayEquation"/>
        <w:rPr>
          <w:lang w:val="ru-RU" w:eastAsia="ru-RU"/>
        </w:rPr>
      </w:pPr>
      <w:r>
        <w:tab/>
      </w:r>
      <w:r w:rsidRPr="00F35D86">
        <w:rPr>
          <w:position w:val="-12"/>
        </w:rPr>
        <w:object w:dxaOrig="980" w:dyaOrig="360">
          <v:shape id="_x0000_i1048" type="#_x0000_t75" style="width:48.85pt;height:18.15pt" o:ole="">
            <v:imagedata r:id="rId312" o:title=""/>
          </v:shape>
          <o:OLEObject Type="Embed" ProgID="Equation.DSMT4" ShapeID="_x0000_i1048" DrawAspect="Content" ObjectID="_1619132018" r:id="rId313"/>
        </w:object>
      </w:r>
    </w:p>
    <w:p w:rsidR="00B6158A" w:rsidRPr="00B6158A" w:rsidRDefault="00F35D86" w:rsidP="00F35D86">
      <w:pPr>
        <w:pStyle w:val="MTDisplayEquation"/>
        <w:rPr>
          <w:lang w:val="ru-RU" w:eastAsia="ru-RU"/>
        </w:rPr>
      </w:pPr>
      <w:r>
        <w:tab/>
      </w:r>
      <w:r w:rsidRPr="00F35D86">
        <w:rPr>
          <w:position w:val="-12"/>
        </w:rPr>
        <w:object w:dxaOrig="1700" w:dyaOrig="360">
          <v:shape id="_x0000_i1047" type="#_x0000_t75" style="width:85.15pt;height:18.15pt" o:ole="">
            <v:imagedata r:id="rId314" o:title=""/>
          </v:shape>
          <o:OLEObject Type="Embed" ProgID="Equation.DSMT4" ShapeID="_x0000_i1047" DrawAspect="Content" ObjectID="_1619132019" r:id="rId315"/>
        </w:object>
      </w:r>
    </w:p>
    <w:p w:rsidR="00B6158A" w:rsidRPr="001F7D32" w:rsidRDefault="00F35D86" w:rsidP="00F35D86">
      <w:pPr>
        <w:pStyle w:val="MTDisplayEquation"/>
        <w:rPr>
          <w:lang w:val="ru-RU" w:eastAsia="ru-RU"/>
        </w:rPr>
      </w:pPr>
      <w:r>
        <w:tab/>
      </w:r>
      <w:r w:rsidRPr="00F35D86">
        <w:rPr>
          <w:position w:val="-12"/>
        </w:rPr>
        <w:object w:dxaOrig="1579" w:dyaOrig="360">
          <v:shape id="_x0000_i1046" type="#_x0000_t75" style="width:78.9pt;height:18.15pt" o:ole="">
            <v:imagedata r:id="rId316" o:title=""/>
          </v:shape>
          <o:OLEObject Type="Embed" ProgID="Equation.DSMT4" ShapeID="_x0000_i1046" DrawAspect="Content" ObjectID="_1619132020" r:id="rId317"/>
        </w:object>
      </w:r>
    </w:p>
    <w:p w:rsidR="00B6158A" w:rsidRPr="00B6158A" w:rsidRDefault="00B6158A" w:rsidP="00E8318E">
      <w:pPr>
        <w:ind w:firstLine="0"/>
        <w:rPr>
          <w:lang w:val="ru-RU" w:eastAsia="ru-RU"/>
        </w:rPr>
      </w:pPr>
      <w:r w:rsidRPr="00B6158A">
        <w:rPr>
          <w:lang w:val="ru-RU" w:eastAsia="ru-RU"/>
        </w:rPr>
        <w:t xml:space="preserve">Вычислим элементы дуального базиса </w:t>
      </w:r>
      <w:r w:rsidR="00F35D86" w:rsidRPr="00F35D86">
        <w:rPr>
          <w:position w:val="-12"/>
        </w:rPr>
        <w:object w:dxaOrig="780" w:dyaOrig="360">
          <v:shape id="_x0000_i1045" type="#_x0000_t75" style="width:38.8pt;height:18.15pt" o:ole="">
            <v:imagedata r:id="rId318" o:title=""/>
          </v:shape>
          <o:OLEObject Type="Embed" ProgID="Equation.DSMT4" ShapeID="_x0000_i1045" DrawAspect="Content" ObjectID="_1619132021" r:id="rId319"/>
        </w:object>
      </w:r>
      <w:r w:rsidR="00E8318E">
        <w:rPr>
          <w:rFonts w:eastAsiaTheme="minorEastAsia"/>
          <w:lang w:val="ru-RU"/>
        </w:rPr>
        <w:t>:</w:t>
      </w:r>
    </w:p>
    <w:p w:rsidR="00B6158A" w:rsidRPr="00B6158A" w:rsidRDefault="00F35D86" w:rsidP="00F35D86">
      <w:pPr>
        <w:pStyle w:val="MTDisplayEquation"/>
        <w:rPr>
          <w:lang w:eastAsia="ru-RU"/>
        </w:rPr>
      </w:pPr>
      <w:r>
        <w:tab/>
      </w:r>
      <w:r w:rsidRPr="00F35D86">
        <w:rPr>
          <w:position w:val="-12"/>
        </w:rPr>
        <w:object w:dxaOrig="520" w:dyaOrig="360">
          <v:shape id="_x0000_i1044" type="#_x0000_t75" style="width:26.3pt;height:18.15pt" o:ole="">
            <v:imagedata r:id="rId320" o:title=""/>
          </v:shape>
          <o:OLEObject Type="Embed" ProgID="Equation.DSMT4" ShapeID="_x0000_i1044" DrawAspect="Content" ObjectID="_1619132022" r:id="rId321"/>
        </w:object>
      </w:r>
    </w:p>
    <w:p w:rsidR="00B6158A" w:rsidRPr="00B6158A" w:rsidRDefault="00F35D86" w:rsidP="00F35D86">
      <w:pPr>
        <w:pStyle w:val="MTDisplayEquation"/>
        <w:rPr>
          <w:lang w:eastAsia="ru-RU"/>
        </w:rPr>
      </w:pPr>
      <w:r>
        <w:tab/>
      </w:r>
      <w:r w:rsidRPr="00F35D86">
        <w:rPr>
          <w:position w:val="-12"/>
        </w:rPr>
        <w:object w:dxaOrig="980" w:dyaOrig="360">
          <v:shape id="_x0000_i1043" type="#_x0000_t75" style="width:48.85pt;height:18.15pt" o:ole="">
            <v:imagedata r:id="rId322" o:title=""/>
          </v:shape>
          <o:OLEObject Type="Embed" ProgID="Equation.DSMT4" ShapeID="_x0000_i1043" DrawAspect="Content" ObjectID="_1619132023" r:id="rId323"/>
        </w:object>
      </w:r>
    </w:p>
    <w:p w:rsidR="00B6158A" w:rsidRPr="00B6158A" w:rsidRDefault="00F35D86" w:rsidP="00F35D86">
      <w:pPr>
        <w:pStyle w:val="MTDisplayEquation"/>
        <w:rPr>
          <w:lang w:eastAsia="ru-RU"/>
        </w:rPr>
      </w:pPr>
      <w:r>
        <w:tab/>
      </w:r>
      <w:r w:rsidRPr="00F35D86">
        <w:rPr>
          <w:position w:val="-12"/>
        </w:rPr>
        <w:object w:dxaOrig="1600" w:dyaOrig="380">
          <v:shape id="_x0000_i1042" type="#_x0000_t75" style="width:80.15pt;height:18.8pt" o:ole="">
            <v:imagedata r:id="rId324" o:title=""/>
          </v:shape>
          <o:OLEObject Type="Embed" ProgID="Equation.DSMT4" ShapeID="_x0000_i1042" DrawAspect="Content" ObjectID="_1619132024" r:id="rId325"/>
        </w:object>
      </w:r>
    </w:p>
    <w:p w:rsidR="00B6158A" w:rsidRPr="00B6158A" w:rsidRDefault="00F35D86" w:rsidP="00F35D86">
      <w:pPr>
        <w:pStyle w:val="MTDisplayEquation"/>
        <w:rPr>
          <w:lang w:eastAsia="ru-RU"/>
        </w:rPr>
      </w:pPr>
      <w:r>
        <w:tab/>
      </w:r>
      <w:r w:rsidRPr="00F35D86">
        <w:rPr>
          <w:position w:val="-12"/>
        </w:rPr>
        <w:object w:dxaOrig="2260" w:dyaOrig="380">
          <v:shape id="_x0000_i1041" type="#_x0000_t75" style="width:112.7pt;height:18.8pt" o:ole="">
            <v:imagedata r:id="rId326" o:title=""/>
          </v:shape>
          <o:OLEObject Type="Embed" ProgID="Equation.DSMT4" ShapeID="_x0000_i1041" DrawAspect="Content" ObjectID="_1619132025" r:id="rId327"/>
        </w:object>
      </w:r>
    </w:p>
    <w:p w:rsidR="00B6158A" w:rsidRPr="0010012A" w:rsidRDefault="00B6158A" w:rsidP="00E8318E">
      <w:pPr>
        <w:ind w:firstLine="0"/>
        <w:rPr>
          <w:lang w:val="ru-RU" w:eastAsia="ru-RU"/>
        </w:rPr>
      </w:pPr>
      <w:r w:rsidRPr="00B6158A">
        <w:rPr>
          <w:lang w:val="ru-RU" w:eastAsia="ru-RU"/>
        </w:rPr>
        <w:t>Рассчитаем</w:t>
      </w:r>
      <w:r w:rsidRPr="0010012A">
        <w:rPr>
          <w:lang w:val="ru-RU" w:eastAsia="ru-RU"/>
        </w:rPr>
        <w:t xml:space="preserve"> </w:t>
      </w:r>
      <w:r w:rsidRPr="00B6158A">
        <w:rPr>
          <w:lang w:val="ru-RU" w:eastAsia="ru-RU"/>
        </w:rPr>
        <w:t>таблицу</w:t>
      </w:r>
      <w:r w:rsidRPr="0010012A">
        <w:rPr>
          <w:lang w:val="ru-RU" w:eastAsia="ru-RU"/>
        </w:rPr>
        <w:t xml:space="preserve"> </w:t>
      </w:r>
      <w:r w:rsidRPr="00B6158A">
        <w:rPr>
          <w:lang w:val="ru-RU" w:eastAsia="ru-RU"/>
        </w:rPr>
        <w:t>значений</w:t>
      </w:r>
      <w:r w:rsidRPr="0010012A">
        <w:rPr>
          <w:lang w:val="ru-RU" w:eastAsia="ru-RU"/>
        </w:rPr>
        <w:t xml:space="preserve"> </w:t>
      </w:r>
      <w:r w:rsidRPr="00B6158A">
        <w:rPr>
          <w:lang w:val="ru-RU" w:eastAsia="ru-RU"/>
        </w:rPr>
        <w:t>степеней</w:t>
      </w:r>
      <w:r w:rsidRPr="0010012A">
        <w:rPr>
          <w:lang w:val="ru-RU" w:eastAsia="ru-RU"/>
        </w:rPr>
        <w:t xml:space="preserve"> </w:t>
      </w:r>
      <w:r w:rsidR="001F7D32">
        <w:rPr>
          <w:lang w:val="ru-RU"/>
        </w:rPr>
        <w:t>θ</w:t>
      </w:r>
      <w:r w:rsidRPr="0010012A">
        <w:rPr>
          <w:lang w:val="ru-RU"/>
        </w:rPr>
        <w:t>:</w:t>
      </w:r>
    </w:p>
    <w:p w:rsidR="00B6158A" w:rsidRPr="00B6158A" w:rsidRDefault="00F35D86" w:rsidP="00F35D86">
      <w:pPr>
        <w:pStyle w:val="MTDisplayEquation"/>
        <w:rPr>
          <w:lang w:eastAsia="ru-RU"/>
        </w:rPr>
      </w:pPr>
      <w:r w:rsidRPr="00F35D86">
        <w:rPr>
          <w:lang w:val="ru-RU"/>
        </w:rPr>
        <w:tab/>
      </w:r>
      <w:r w:rsidRPr="00F35D86">
        <w:rPr>
          <w:position w:val="-12"/>
        </w:rPr>
        <w:object w:dxaOrig="2299" w:dyaOrig="380">
          <v:shape id="_x0000_i1040" type="#_x0000_t75" style="width:115.2pt;height:18.8pt" o:ole="">
            <v:imagedata r:id="rId328" o:title=""/>
          </v:shape>
          <o:OLEObject Type="Embed" ProgID="Equation.DSMT4" ShapeID="_x0000_i1040" DrawAspect="Content" ObjectID="_1619132026" r:id="rId329"/>
        </w:object>
      </w:r>
    </w:p>
    <w:p w:rsidR="00B6158A" w:rsidRPr="00B6158A" w:rsidRDefault="00F35D86" w:rsidP="00F35D86">
      <w:pPr>
        <w:pStyle w:val="MTDisplayEquation"/>
        <w:rPr>
          <w:lang w:eastAsia="ru-RU"/>
        </w:rPr>
      </w:pPr>
      <w:r>
        <w:lastRenderedPageBreak/>
        <w:tab/>
      </w:r>
      <w:r w:rsidRPr="00F35D86">
        <w:rPr>
          <w:position w:val="-14"/>
        </w:rPr>
        <w:object w:dxaOrig="4540" w:dyaOrig="400">
          <v:shape id="_x0000_i1039" type="#_x0000_t75" style="width:227.25pt;height:20.05pt" o:ole="">
            <v:imagedata r:id="rId330" o:title=""/>
          </v:shape>
          <o:OLEObject Type="Embed" ProgID="Equation.DSMT4" ShapeID="_x0000_i1039" DrawAspect="Content" ObjectID="_1619132027" r:id="rId331"/>
        </w:object>
      </w:r>
    </w:p>
    <w:p w:rsidR="00B6158A" w:rsidRPr="00FF675D" w:rsidRDefault="00F35D86" w:rsidP="00B6158A">
      <w:pPr>
        <w:rPr>
          <w:szCs w:val="28"/>
          <w:lang w:eastAsia="ru-RU"/>
        </w:rPr>
      </w:pPr>
      <w:r w:rsidRPr="00F35D86">
        <w:rPr>
          <w:position w:val="-14"/>
        </w:rPr>
        <w:object w:dxaOrig="7140" w:dyaOrig="400">
          <v:shape id="_x0000_i1038" type="#_x0000_t75" style="width:356.85pt;height:20.05pt" o:ole="">
            <v:imagedata r:id="rId332" o:title=""/>
          </v:shape>
          <o:OLEObject Type="Embed" ProgID="Equation.DSMT4" ShapeID="_x0000_i1038" DrawAspect="Content" ObjectID="_1619132028" r:id="rId333"/>
        </w:object>
      </w:r>
      <w:r>
        <w:rPr>
          <w:szCs w:val="28"/>
          <w:lang w:eastAsia="ru-RU"/>
        </w:rPr>
        <w:t xml:space="preserve">. </w:t>
      </w:r>
    </w:p>
    <w:p w:rsidR="00B6158A" w:rsidRPr="00B6158A" w:rsidRDefault="00F35D86" w:rsidP="00F35D86">
      <w:pPr>
        <w:pStyle w:val="MTDisplayEquation"/>
        <w:rPr>
          <w:lang w:eastAsia="ru-RU"/>
        </w:rPr>
      </w:pPr>
      <w:r>
        <w:tab/>
      </w:r>
      <w:r w:rsidRPr="00F35D86">
        <w:rPr>
          <w:position w:val="-14"/>
        </w:rPr>
        <w:object w:dxaOrig="7500" w:dyaOrig="400">
          <v:shape id="_x0000_i1037" type="#_x0000_t75" style="width:375.05pt;height:20.05pt" o:ole="">
            <v:imagedata r:id="rId334" o:title=""/>
          </v:shape>
          <o:OLEObject Type="Embed" ProgID="Equation.DSMT4" ShapeID="_x0000_i1037" DrawAspect="Content" ObjectID="_1619132029" r:id="rId335"/>
        </w:object>
      </w:r>
    </w:p>
    <w:p w:rsidR="00B6158A" w:rsidRPr="00B6158A" w:rsidRDefault="00B6158A" w:rsidP="00E8318E">
      <w:pPr>
        <w:ind w:firstLine="0"/>
        <w:rPr>
          <w:lang w:val="ru-RU" w:eastAsia="ru-RU"/>
        </w:rPr>
      </w:pPr>
      <w:r w:rsidRPr="00B6158A">
        <w:rPr>
          <w:lang w:val="ru-RU" w:eastAsia="ru-RU"/>
        </w:rPr>
        <w:t xml:space="preserve">Подставив вычисленные </w:t>
      </w:r>
      <w:proofErr w:type="gramStart"/>
      <w:r w:rsidRPr="00B6158A">
        <w:rPr>
          <w:lang w:val="ru-RU" w:eastAsia="ru-RU"/>
        </w:rPr>
        <w:t>значения</w:t>
      </w:r>
      <w:proofErr w:type="gramEnd"/>
      <w:r w:rsidRPr="00B6158A">
        <w:rPr>
          <w:lang w:val="ru-RU" w:eastAsia="ru-RU"/>
        </w:rPr>
        <w:t xml:space="preserve"> получаем выражение для </w:t>
      </w:r>
      <w:proofErr w:type="spellStart"/>
      <w:r w:rsidRPr="00B6158A">
        <w:rPr>
          <w:lang w:val="ru-RU" w:eastAsia="ru-RU"/>
        </w:rPr>
        <w:t>старшегкоэффициента</w:t>
      </w:r>
      <w:proofErr w:type="spellEnd"/>
      <w:r w:rsidRPr="00B6158A">
        <w:rPr>
          <w:lang w:val="ru-RU" w:eastAsia="ru-RU"/>
        </w:rPr>
        <w:t>:</w:t>
      </w:r>
    </w:p>
    <w:p w:rsidR="00B6158A" w:rsidRPr="001F7D32" w:rsidRDefault="00F35D86" w:rsidP="00F35D86">
      <w:pPr>
        <w:pStyle w:val="MTDisplayEquation"/>
        <w:rPr>
          <w:lang w:val="ru-RU" w:eastAsia="ru-RU"/>
        </w:rPr>
      </w:pPr>
      <w:r w:rsidRPr="00F35D86">
        <w:rPr>
          <w:lang w:val="ru-RU"/>
        </w:rPr>
        <w:tab/>
      </w:r>
      <w:r w:rsidRPr="00F35D86">
        <w:rPr>
          <w:position w:val="-14"/>
        </w:rPr>
        <w:object w:dxaOrig="5319" w:dyaOrig="400">
          <v:shape id="_x0000_i1036" type="#_x0000_t75" style="width:266.1pt;height:20.05pt" o:ole="">
            <v:imagedata r:id="rId336" o:title=""/>
          </v:shape>
          <o:OLEObject Type="Embed" ProgID="Equation.DSMT4" ShapeID="_x0000_i1036" DrawAspect="Content" ObjectID="_1619132030" r:id="rId337"/>
        </w:object>
      </w:r>
    </w:p>
    <w:p w:rsidR="00B6158A" w:rsidRDefault="00B6158A" w:rsidP="00E8318E">
      <w:pPr>
        <w:ind w:firstLine="0"/>
        <w:rPr>
          <w:lang w:val="ru-RU" w:eastAsia="ru-RU"/>
        </w:rPr>
      </w:pPr>
      <w:r w:rsidRPr="00B6158A">
        <w:rPr>
          <w:lang w:val="ru-RU" w:eastAsia="ru-RU"/>
        </w:rPr>
        <w:t>Приравнивая коэффициент к 0, получаем систему уравнений:</w:t>
      </w:r>
    </w:p>
    <w:p w:rsidR="001F7D32" w:rsidRPr="00D41B8B" w:rsidRDefault="00F35D86" w:rsidP="00F35D86">
      <w:pPr>
        <w:pStyle w:val="MTDisplayEquation"/>
        <w:rPr>
          <w:lang w:val="ru-RU" w:eastAsia="ru-RU"/>
        </w:rPr>
      </w:pPr>
      <w:r w:rsidRPr="00F35D86">
        <w:rPr>
          <w:lang w:val="ru-RU"/>
        </w:rPr>
        <w:tab/>
      </w:r>
      <w:r w:rsidRPr="00F35D86">
        <w:rPr>
          <w:position w:val="-68"/>
        </w:rPr>
        <w:object w:dxaOrig="2079" w:dyaOrig="1480">
          <v:shape id="_x0000_i1035" type="#_x0000_t75" style="width:103.95pt;height:73.9pt" o:ole="">
            <v:imagedata r:id="rId338" o:title=""/>
          </v:shape>
          <o:OLEObject Type="Embed" ProgID="Equation.DSMT4" ShapeID="_x0000_i1035" DrawAspect="Content" ObjectID="_1619132031" r:id="rId339"/>
        </w:object>
      </w:r>
    </w:p>
    <w:p w:rsidR="00B6158A" w:rsidRPr="00B6158A" w:rsidRDefault="00B6158A" w:rsidP="00D41B8B">
      <w:pPr>
        <w:ind w:firstLine="0"/>
        <w:rPr>
          <w:lang w:val="ru-RU" w:eastAsia="ru-RU"/>
        </w:rPr>
      </w:pPr>
      <w:r w:rsidRPr="00B6158A">
        <w:rPr>
          <w:lang w:val="ru-RU" w:eastAsia="ru-RU"/>
        </w:rPr>
        <w:t>Решениями являются наборы:</w:t>
      </w:r>
    </w:p>
    <w:p w:rsidR="00B6158A" w:rsidRPr="001F7D32" w:rsidRDefault="00B6158A" w:rsidP="00D41B8B">
      <w:pPr>
        <w:ind w:firstLine="0"/>
        <w:jc w:val="left"/>
        <w:rPr>
          <w:lang w:val="ru-RU" w:eastAsia="ru-RU"/>
        </w:rPr>
      </w:pPr>
      <w:r w:rsidRPr="001F7D32">
        <w:rPr>
          <w:lang w:val="ru-RU" w:eastAsia="ru-RU"/>
        </w:rPr>
        <w:t>(</w:t>
      </w:r>
      <w:r w:rsidR="00F35D86" w:rsidRPr="00F35D86">
        <w:rPr>
          <w:position w:val="-12"/>
        </w:rPr>
        <w:object w:dxaOrig="1840" w:dyaOrig="360">
          <v:shape id="_x0000_i1034" type="#_x0000_t75" style="width:92.05pt;height:18.15pt" o:ole="">
            <v:imagedata r:id="rId340" o:title=""/>
          </v:shape>
          <o:OLEObject Type="Embed" ProgID="Equation.DSMT4" ShapeID="_x0000_i1034" DrawAspect="Content" ObjectID="_1619132032" r:id="rId341"/>
        </w:object>
      </w:r>
    </w:p>
    <w:p w:rsidR="00B6158A" w:rsidRPr="00FF675D" w:rsidRDefault="00F35D86" w:rsidP="00F35D86">
      <w:pPr>
        <w:pStyle w:val="MTDisplayEquation"/>
        <w:rPr>
          <w:lang w:val="ru-RU" w:eastAsia="ru-RU"/>
        </w:rPr>
      </w:pPr>
      <w:r>
        <w:tab/>
      </w:r>
      <w:r w:rsidRPr="00F35D86">
        <w:rPr>
          <w:position w:val="-14"/>
        </w:rPr>
        <w:object w:dxaOrig="1900" w:dyaOrig="400">
          <v:shape id="_x0000_i1033" type="#_x0000_t75" style="width:95.15pt;height:20.05pt" o:ole="">
            <v:imagedata r:id="rId342" o:title=""/>
          </v:shape>
          <o:OLEObject Type="Embed" ProgID="Equation.DSMT4" ShapeID="_x0000_i1033" DrawAspect="Content" ObjectID="_1619132033" r:id="rId343"/>
        </w:object>
      </w:r>
    </w:p>
    <w:p w:rsidR="00B6158A" w:rsidRPr="001F7D32" w:rsidRDefault="00F35D86" w:rsidP="00F35D86">
      <w:pPr>
        <w:pStyle w:val="MTDisplayEquation"/>
        <w:rPr>
          <w:lang w:val="ru-RU" w:eastAsia="ru-RU"/>
        </w:rPr>
      </w:pPr>
      <w:r>
        <w:tab/>
      </w:r>
      <w:r w:rsidRPr="00F35D86">
        <w:rPr>
          <w:position w:val="-14"/>
        </w:rPr>
        <w:object w:dxaOrig="1840" w:dyaOrig="400">
          <v:shape id="_x0000_i1032" type="#_x0000_t75" style="width:92.05pt;height:20.05pt" o:ole="">
            <v:imagedata r:id="rId344" o:title=""/>
          </v:shape>
          <o:OLEObject Type="Embed" ProgID="Equation.DSMT4" ShapeID="_x0000_i1032" DrawAspect="Content" ObjectID="_1619132034" r:id="rId345"/>
        </w:object>
      </w:r>
    </w:p>
    <w:p w:rsidR="00B6158A" w:rsidRPr="001F7D32" w:rsidRDefault="00B6158A" w:rsidP="00B6158A">
      <w:pPr>
        <w:rPr>
          <w:lang w:val="ru-RU" w:eastAsia="ru-RU"/>
        </w:rPr>
      </w:pPr>
      <w:r w:rsidRPr="00B6158A">
        <w:rPr>
          <w:lang w:val="ru-RU" w:eastAsia="ru-RU"/>
        </w:rPr>
        <w:t>Им</w:t>
      </w:r>
      <w:r w:rsidRPr="001F7D32">
        <w:rPr>
          <w:lang w:val="ru-RU" w:eastAsia="ru-RU"/>
        </w:rPr>
        <w:t xml:space="preserve"> </w:t>
      </w:r>
      <w:r w:rsidRPr="00B6158A">
        <w:rPr>
          <w:lang w:val="ru-RU" w:eastAsia="ru-RU"/>
        </w:rPr>
        <w:t>соответствуют</w:t>
      </w:r>
      <w:r w:rsidRPr="001F7D32">
        <w:rPr>
          <w:lang w:val="ru-RU" w:eastAsia="ru-RU"/>
        </w:rPr>
        <w:t xml:space="preserve"> </w:t>
      </w:r>
      <w:r w:rsidRPr="00B6158A">
        <w:rPr>
          <w:lang w:val="ru-RU" w:eastAsia="ru-RU"/>
        </w:rPr>
        <w:t>многочлены</w:t>
      </w:r>
    </w:p>
    <w:p w:rsidR="00B6158A" w:rsidRPr="001F7D32" w:rsidRDefault="00F35D86" w:rsidP="00F35D86">
      <w:pPr>
        <w:pStyle w:val="MTDisplayEquation"/>
        <w:rPr>
          <w:lang w:val="ru-RU" w:eastAsia="ru-RU"/>
        </w:rPr>
      </w:pPr>
      <w:r>
        <w:tab/>
      </w:r>
      <w:r w:rsidRPr="00F35D86">
        <w:rPr>
          <w:position w:val="-6"/>
        </w:rPr>
        <w:object w:dxaOrig="540" w:dyaOrig="320">
          <v:shape id="_x0000_i1031" type="#_x0000_t75" style="width:26.9pt;height:16.3pt" o:ole="">
            <v:imagedata r:id="rId346" o:title=""/>
          </v:shape>
          <o:OLEObject Type="Embed" ProgID="Equation.DSMT4" ShapeID="_x0000_i1031" DrawAspect="Content" ObjectID="_1619132035" r:id="rId347"/>
        </w:object>
      </w:r>
    </w:p>
    <w:p w:rsidR="00B6158A" w:rsidRPr="001F7D32" w:rsidRDefault="00F35D86" w:rsidP="00F35D86">
      <w:pPr>
        <w:pStyle w:val="MTDisplayEquation"/>
        <w:rPr>
          <w:lang w:val="ru-RU" w:eastAsia="ru-RU"/>
        </w:rPr>
      </w:pPr>
      <w:r>
        <w:tab/>
      </w:r>
      <w:r w:rsidRPr="00F35D86">
        <w:rPr>
          <w:position w:val="-6"/>
        </w:rPr>
        <w:object w:dxaOrig="840" w:dyaOrig="320">
          <v:shape id="_x0000_i1030" type="#_x0000_t75" style="width:41.95pt;height:16.3pt" o:ole="">
            <v:imagedata r:id="rId348" o:title=""/>
          </v:shape>
          <o:OLEObject Type="Embed" ProgID="Equation.DSMT4" ShapeID="_x0000_i1030" DrawAspect="Content" ObjectID="_1619132036" r:id="rId349"/>
        </w:object>
      </w:r>
    </w:p>
    <w:p w:rsidR="00B6158A" w:rsidRPr="001F7D32" w:rsidRDefault="00F35D86" w:rsidP="00F35D86">
      <w:pPr>
        <w:pStyle w:val="MTDisplayEquation"/>
        <w:rPr>
          <w:lang w:val="ru-RU" w:eastAsia="ru-RU"/>
        </w:rPr>
      </w:pPr>
      <w:r>
        <w:tab/>
      </w:r>
      <w:r w:rsidRPr="00F35D86">
        <w:rPr>
          <w:position w:val="-6"/>
        </w:rPr>
        <w:object w:dxaOrig="1240" w:dyaOrig="320">
          <v:shape id="_x0000_i1029" type="#_x0000_t75" style="width:62pt;height:16.3pt" o:ole="">
            <v:imagedata r:id="rId350" o:title=""/>
          </v:shape>
          <o:OLEObject Type="Embed" ProgID="Equation.DSMT4" ShapeID="_x0000_i1029" DrawAspect="Content" ObjectID="_1619132037" r:id="rId351"/>
        </w:object>
      </w:r>
    </w:p>
    <w:p w:rsidR="00B6158A" w:rsidRPr="00B6158A" w:rsidRDefault="00B6158A" w:rsidP="00FF675D">
      <w:pPr>
        <w:ind w:firstLine="0"/>
        <w:rPr>
          <w:lang w:val="ru-RU"/>
        </w:rPr>
      </w:pPr>
      <w:r w:rsidRPr="001F7D32">
        <w:rPr>
          <w:lang w:val="ru-RU"/>
        </w:rPr>
        <w:t xml:space="preserve">Так как многочлены </w:t>
      </w:r>
      <w:r w:rsidR="00F35D86" w:rsidRPr="00F35D86">
        <w:rPr>
          <w:position w:val="-6"/>
        </w:rPr>
        <w:object w:dxaOrig="540" w:dyaOrig="320">
          <v:shape id="_x0000_i1028" type="#_x0000_t75" style="width:26.9pt;height:16.3pt" o:ole="">
            <v:imagedata r:id="rId352" o:title=""/>
          </v:shape>
          <o:OLEObject Type="Embed" ProgID="Equation.DSMT4" ShapeID="_x0000_i1028" DrawAspect="Content" ObjectID="_1619132038" r:id="rId353"/>
        </w:object>
      </w:r>
      <w:r w:rsidRPr="001F7D32">
        <w:rPr>
          <w:lang w:val="ru-RU"/>
        </w:rPr>
        <w:t xml:space="preserve"> и </w:t>
      </w:r>
      <w:r w:rsidR="00F35D86" w:rsidRPr="00F35D86">
        <w:rPr>
          <w:position w:val="-6"/>
        </w:rPr>
        <w:object w:dxaOrig="1240" w:dyaOrig="320">
          <v:shape id="_x0000_i1027" type="#_x0000_t75" style="width:62pt;height:16.3pt" o:ole="">
            <v:imagedata r:id="rId354" o:title=""/>
          </v:shape>
          <o:OLEObject Type="Embed" ProgID="Equation.DSMT4" ShapeID="_x0000_i1027" DrawAspect="Content" ObjectID="_1619132039" r:id="rId355"/>
        </w:object>
      </w:r>
      <w:r w:rsidRPr="001F7D32">
        <w:rPr>
          <w:lang w:val="ru-RU"/>
        </w:rPr>
        <w:t xml:space="preserve"> являются приводимыми, решением является многочлен </w:t>
      </w:r>
      <w:r w:rsidR="00F35D86" w:rsidRPr="00F35D86">
        <w:rPr>
          <w:position w:val="-6"/>
        </w:rPr>
        <w:object w:dxaOrig="840" w:dyaOrig="320">
          <v:shape id="_x0000_i1026" type="#_x0000_t75" style="width:41.95pt;height:16.3pt" o:ole="">
            <v:imagedata r:id="rId356" o:title=""/>
          </v:shape>
          <o:OLEObject Type="Embed" ProgID="Equation.DSMT4" ShapeID="_x0000_i1026" DrawAspect="Content" ObjectID="_1619132040" r:id="rId357"/>
        </w:object>
      </w:r>
      <w:r w:rsidRPr="001F7D32">
        <w:rPr>
          <w:lang w:val="ru-RU"/>
        </w:rPr>
        <w:t xml:space="preserve">. Таким </w:t>
      </w:r>
      <w:proofErr w:type="gramStart"/>
      <w:r w:rsidRPr="001F7D32">
        <w:rPr>
          <w:lang w:val="ru-RU"/>
        </w:rPr>
        <w:t>образом</w:t>
      </w:r>
      <w:proofErr w:type="gramEnd"/>
      <w:r w:rsidRPr="001F7D32">
        <w:rPr>
          <w:lang w:val="ru-RU"/>
        </w:rPr>
        <w:t xml:space="preserve"> в конечном поле, построенном как факторкольцо многочлена </w:t>
      </w:r>
      <w:bookmarkStart w:id="2" w:name="MTBlankEqn"/>
      <w:r w:rsidR="00F35D86" w:rsidRPr="00F35D86">
        <w:rPr>
          <w:position w:val="-6"/>
        </w:rPr>
        <w:object w:dxaOrig="840" w:dyaOrig="320">
          <v:shape id="_x0000_i1025" type="#_x0000_t75" style="width:41.95pt;height:16.3pt" o:ole="">
            <v:imagedata r:id="rId358" o:title=""/>
          </v:shape>
          <o:OLEObject Type="Embed" ProgID="Equation.DSMT4" ShapeID="_x0000_i1025" DrawAspect="Content" ObjectID="_1619132041" r:id="rId359"/>
        </w:object>
      </w:r>
      <w:bookmarkEnd w:id="2"/>
      <w:r w:rsidRPr="001F7D32">
        <w:rPr>
          <w:lang w:val="ru-RU"/>
        </w:rPr>
        <w:t xml:space="preserve">, этот полином имеет степень строго меньше 14. </w:t>
      </w:r>
      <w:r w:rsidRPr="0010012A">
        <w:rPr>
          <w:lang w:val="ru-RU"/>
        </w:rPr>
        <w:t>При остальных неприводимых многочленах степень полинома этой функции над конечным полем равна 14</w:t>
      </w:r>
      <w:r w:rsidRPr="00B6158A">
        <w:rPr>
          <w:rFonts w:cs="Times New Roman"/>
          <w:sz w:val="24"/>
          <w:lang w:val="ru-RU" w:eastAsia="ru-RU"/>
        </w:rPr>
        <w:t>.</w:t>
      </w:r>
      <w:bookmarkEnd w:id="0"/>
    </w:p>
    <w:sectPr w:rsidR="00B6158A" w:rsidRPr="00B6158A" w:rsidSect="00D346DC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090" w:rsidRDefault="009D1090">
      <w:pPr>
        <w:spacing w:after="0"/>
      </w:pPr>
      <w:r>
        <w:separator/>
      </w:r>
    </w:p>
  </w:endnote>
  <w:endnote w:type="continuationSeparator" w:id="0">
    <w:p w:rsidR="009D1090" w:rsidRDefault="009D10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090" w:rsidRDefault="009D1090">
      <w:r>
        <w:separator/>
      </w:r>
    </w:p>
  </w:footnote>
  <w:footnote w:type="continuationSeparator" w:id="0">
    <w:p w:rsidR="009D1090" w:rsidRDefault="009D1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454B4C"/>
    <w:multiLevelType w:val="multilevel"/>
    <w:tmpl w:val="F9503EF4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>
    <w:nsid w:val="0096293F"/>
    <w:multiLevelType w:val="hybridMultilevel"/>
    <w:tmpl w:val="8A2E6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06129"/>
    <w:multiLevelType w:val="hybridMultilevel"/>
    <w:tmpl w:val="7C6847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AC55C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BC9490A"/>
    <w:multiLevelType w:val="hybridMultilevel"/>
    <w:tmpl w:val="D5BC1AC6"/>
    <w:lvl w:ilvl="0" w:tplc="2EEED51A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0F974119"/>
    <w:multiLevelType w:val="hybridMultilevel"/>
    <w:tmpl w:val="2A544C1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70CD2DE"/>
    <w:multiLevelType w:val="multilevel"/>
    <w:tmpl w:val="5648A3B0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7">
    <w:nsid w:val="1A1C4F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4102340"/>
    <w:multiLevelType w:val="hybridMultilevel"/>
    <w:tmpl w:val="9F447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5B5E5D"/>
    <w:multiLevelType w:val="hybridMultilevel"/>
    <w:tmpl w:val="E3E44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7E6E24"/>
    <w:multiLevelType w:val="hybridMultilevel"/>
    <w:tmpl w:val="4874F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1AE401"/>
    <w:multiLevelType w:val="multilevel"/>
    <w:tmpl w:val="16DC50D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>
    <w:nsid w:val="30D64088"/>
    <w:multiLevelType w:val="hybridMultilevel"/>
    <w:tmpl w:val="2D0EF9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466196"/>
    <w:multiLevelType w:val="hybridMultilevel"/>
    <w:tmpl w:val="F782D0E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5981ABA"/>
    <w:multiLevelType w:val="hybridMultilevel"/>
    <w:tmpl w:val="9F447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250C58"/>
    <w:multiLevelType w:val="hybridMultilevel"/>
    <w:tmpl w:val="58565F28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6">
    <w:nsid w:val="480E0418"/>
    <w:multiLevelType w:val="hybridMultilevel"/>
    <w:tmpl w:val="950E9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9DA663D"/>
    <w:multiLevelType w:val="multilevel"/>
    <w:tmpl w:val="CC4C3D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8">
    <w:nsid w:val="53181769"/>
    <w:multiLevelType w:val="hybridMultilevel"/>
    <w:tmpl w:val="94FC2F4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>
    <w:nsid w:val="66FB0900"/>
    <w:multiLevelType w:val="hybridMultilevel"/>
    <w:tmpl w:val="E47C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9F4AC3"/>
    <w:multiLevelType w:val="hybridMultilevel"/>
    <w:tmpl w:val="2968E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1B4D8E"/>
    <w:multiLevelType w:val="multilevel"/>
    <w:tmpl w:val="2818A78C"/>
    <w:lvl w:ilvl="0">
      <w:start w:val="1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175ACF"/>
    <w:multiLevelType w:val="hybridMultilevel"/>
    <w:tmpl w:val="F378DB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5"/>
  </w:num>
  <w:num w:numId="9">
    <w:abstractNumId w:val="4"/>
  </w:num>
  <w:num w:numId="10">
    <w:abstractNumId w:val="3"/>
  </w:num>
  <w:num w:numId="11">
    <w:abstractNumId w:val="7"/>
  </w:num>
  <w:num w:numId="12">
    <w:abstractNumId w:val="16"/>
  </w:num>
  <w:num w:numId="13">
    <w:abstractNumId w:val="9"/>
  </w:num>
  <w:num w:numId="14">
    <w:abstractNumId w:val="13"/>
  </w:num>
  <w:num w:numId="15">
    <w:abstractNumId w:val="5"/>
  </w:num>
  <w:num w:numId="16">
    <w:abstractNumId w:val="17"/>
  </w:num>
  <w:num w:numId="17">
    <w:abstractNumId w:val="20"/>
  </w:num>
  <w:num w:numId="18">
    <w:abstractNumId w:val="18"/>
  </w:num>
  <w:num w:numId="19">
    <w:abstractNumId w:val="14"/>
  </w:num>
  <w:num w:numId="20">
    <w:abstractNumId w:val="8"/>
  </w:num>
  <w:num w:numId="21">
    <w:abstractNumId w:val="19"/>
  </w:num>
  <w:num w:numId="22">
    <w:abstractNumId w:val="1"/>
  </w:num>
  <w:num w:numId="23">
    <w:abstractNumId w:val="10"/>
  </w:num>
  <w:num w:numId="24">
    <w:abstractNumId w:val="22"/>
  </w:num>
  <w:num w:numId="25">
    <w:abstractNumId w:val="12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07"/>
    <w:rsid w:val="00011C8B"/>
    <w:rsid w:val="00023E41"/>
    <w:rsid w:val="00050EB9"/>
    <w:rsid w:val="00055F9C"/>
    <w:rsid w:val="00056F1C"/>
    <w:rsid w:val="00065EDE"/>
    <w:rsid w:val="00081AE8"/>
    <w:rsid w:val="00096BDD"/>
    <w:rsid w:val="000A6940"/>
    <w:rsid w:val="000C23E7"/>
    <w:rsid w:val="000C3931"/>
    <w:rsid w:val="000D0727"/>
    <w:rsid w:val="000D422E"/>
    <w:rsid w:val="000E24AC"/>
    <w:rsid w:val="000F614B"/>
    <w:rsid w:val="000F6EA6"/>
    <w:rsid w:val="0010012A"/>
    <w:rsid w:val="00106CCB"/>
    <w:rsid w:val="001129AD"/>
    <w:rsid w:val="00114EAB"/>
    <w:rsid w:val="0012312B"/>
    <w:rsid w:val="00124EEB"/>
    <w:rsid w:val="00140B68"/>
    <w:rsid w:val="00143884"/>
    <w:rsid w:val="001461B0"/>
    <w:rsid w:val="001564BC"/>
    <w:rsid w:val="001616BE"/>
    <w:rsid w:val="00162F35"/>
    <w:rsid w:val="00163B39"/>
    <w:rsid w:val="00173D2E"/>
    <w:rsid w:val="00187393"/>
    <w:rsid w:val="00190E37"/>
    <w:rsid w:val="0019181E"/>
    <w:rsid w:val="00192296"/>
    <w:rsid w:val="00196221"/>
    <w:rsid w:val="00196F52"/>
    <w:rsid w:val="001B18DC"/>
    <w:rsid w:val="001B5406"/>
    <w:rsid w:val="001F78C5"/>
    <w:rsid w:val="001F7D32"/>
    <w:rsid w:val="00222CA1"/>
    <w:rsid w:val="00231021"/>
    <w:rsid w:val="00233CE8"/>
    <w:rsid w:val="00245C38"/>
    <w:rsid w:val="0024709B"/>
    <w:rsid w:val="002610F5"/>
    <w:rsid w:val="00264B80"/>
    <w:rsid w:val="00267445"/>
    <w:rsid w:val="0027241D"/>
    <w:rsid w:val="0027523F"/>
    <w:rsid w:val="002762C7"/>
    <w:rsid w:val="002A33FC"/>
    <w:rsid w:val="002A669A"/>
    <w:rsid w:val="002C5546"/>
    <w:rsid w:val="002F14BF"/>
    <w:rsid w:val="002F3550"/>
    <w:rsid w:val="002F6EB7"/>
    <w:rsid w:val="00306D71"/>
    <w:rsid w:val="00306E06"/>
    <w:rsid w:val="0031509B"/>
    <w:rsid w:val="003151A0"/>
    <w:rsid w:val="003173CC"/>
    <w:rsid w:val="003231AF"/>
    <w:rsid w:val="00325806"/>
    <w:rsid w:val="00331935"/>
    <w:rsid w:val="00340D17"/>
    <w:rsid w:val="003610EB"/>
    <w:rsid w:val="003A3965"/>
    <w:rsid w:val="003B3D86"/>
    <w:rsid w:val="003C3405"/>
    <w:rsid w:val="003C7942"/>
    <w:rsid w:val="003E2228"/>
    <w:rsid w:val="003E7FCA"/>
    <w:rsid w:val="003F4EE8"/>
    <w:rsid w:val="003F7A2E"/>
    <w:rsid w:val="004164F0"/>
    <w:rsid w:val="004223D2"/>
    <w:rsid w:val="00427B16"/>
    <w:rsid w:val="00433EF0"/>
    <w:rsid w:val="004347BB"/>
    <w:rsid w:val="00434A25"/>
    <w:rsid w:val="00435E6D"/>
    <w:rsid w:val="00451208"/>
    <w:rsid w:val="00451FEC"/>
    <w:rsid w:val="00455AAF"/>
    <w:rsid w:val="00455F82"/>
    <w:rsid w:val="004608E2"/>
    <w:rsid w:val="00471CF8"/>
    <w:rsid w:val="00475010"/>
    <w:rsid w:val="0047598E"/>
    <w:rsid w:val="0047798E"/>
    <w:rsid w:val="00477D79"/>
    <w:rsid w:val="00486BFE"/>
    <w:rsid w:val="004A6382"/>
    <w:rsid w:val="004B26AD"/>
    <w:rsid w:val="004C1EA1"/>
    <w:rsid w:val="004C5ADF"/>
    <w:rsid w:val="004D4848"/>
    <w:rsid w:val="004D74CF"/>
    <w:rsid w:val="004E29B3"/>
    <w:rsid w:val="004E3193"/>
    <w:rsid w:val="0050019F"/>
    <w:rsid w:val="005003C3"/>
    <w:rsid w:val="00504C83"/>
    <w:rsid w:val="00506594"/>
    <w:rsid w:val="0051457B"/>
    <w:rsid w:val="00530059"/>
    <w:rsid w:val="005303D1"/>
    <w:rsid w:val="005543E4"/>
    <w:rsid w:val="00557B80"/>
    <w:rsid w:val="00590D07"/>
    <w:rsid w:val="00591BFA"/>
    <w:rsid w:val="005951EF"/>
    <w:rsid w:val="00596BFF"/>
    <w:rsid w:val="005A2919"/>
    <w:rsid w:val="005B7DDD"/>
    <w:rsid w:val="005C08B9"/>
    <w:rsid w:val="005C544E"/>
    <w:rsid w:val="005C6F1A"/>
    <w:rsid w:val="005D6586"/>
    <w:rsid w:val="005E4C9F"/>
    <w:rsid w:val="005E7D13"/>
    <w:rsid w:val="005F302D"/>
    <w:rsid w:val="005F4035"/>
    <w:rsid w:val="005F6E36"/>
    <w:rsid w:val="006342B9"/>
    <w:rsid w:val="006500DF"/>
    <w:rsid w:val="00656003"/>
    <w:rsid w:val="00665E04"/>
    <w:rsid w:val="00690066"/>
    <w:rsid w:val="00691AD3"/>
    <w:rsid w:val="006A35A6"/>
    <w:rsid w:val="006A7D46"/>
    <w:rsid w:val="006B079B"/>
    <w:rsid w:val="006B1AC6"/>
    <w:rsid w:val="006B5B50"/>
    <w:rsid w:val="006B7BA2"/>
    <w:rsid w:val="006C52FF"/>
    <w:rsid w:val="006C5ACF"/>
    <w:rsid w:val="006D2C3A"/>
    <w:rsid w:val="006F237D"/>
    <w:rsid w:val="00701C09"/>
    <w:rsid w:val="00704418"/>
    <w:rsid w:val="00712C3B"/>
    <w:rsid w:val="007273BA"/>
    <w:rsid w:val="00734AA7"/>
    <w:rsid w:val="007351CF"/>
    <w:rsid w:val="007419C3"/>
    <w:rsid w:val="007515DD"/>
    <w:rsid w:val="00753C41"/>
    <w:rsid w:val="00754F9F"/>
    <w:rsid w:val="007553D1"/>
    <w:rsid w:val="00767990"/>
    <w:rsid w:val="00770B1B"/>
    <w:rsid w:val="00782A7E"/>
    <w:rsid w:val="00784D58"/>
    <w:rsid w:val="007930C9"/>
    <w:rsid w:val="007A1077"/>
    <w:rsid w:val="007A119E"/>
    <w:rsid w:val="007B22A8"/>
    <w:rsid w:val="007B3367"/>
    <w:rsid w:val="007B5822"/>
    <w:rsid w:val="007C17C8"/>
    <w:rsid w:val="007D5DE6"/>
    <w:rsid w:val="007E331F"/>
    <w:rsid w:val="007E3A55"/>
    <w:rsid w:val="007F20B0"/>
    <w:rsid w:val="007F4680"/>
    <w:rsid w:val="0080354F"/>
    <w:rsid w:val="00805181"/>
    <w:rsid w:val="008051C7"/>
    <w:rsid w:val="008142F9"/>
    <w:rsid w:val="00835045"/>
    <w:rsid w:val="008456EF"/>
    <w:rsid w:val="00847003"/>
    <w:rsid w:val="0085023B"/>
    <w:rsid w:val="0085784B"/>
    <w:rsid w:val="008622C8"/>
    <w:rsid w:val="00873C40"/>
    <w:rsid w:val="008B42E1"/>
    <w:rsid w:val="008C3700"/>
    <w:rsid w:val="008C62FD"/>
    <w:rsid w:val="008D6863"/>
    <w:rsid w:val="008E2636"/>
    <w:rsid w:val="008E5592"/>
    <w:rsid w:val="008F1E99"/>
    <w:rsid w:val="008F679E"/>
    <w:rsid w:val="00905129"/>
    <w:rsid w:val="00923A4A"/>
    <w:rsid w:val="009339A8"/>
    <w:rsid w:val="009514CC"/>
    <w:rsid w:val="00955650"/>
    <w:rsid w:val="00955D07"/>
    <w:rsid w:val="009655DA"/>
    <w:rsid w:val="009716BE"/>
    <w:rsid w:val="0097259D"/>
    <w:rsid w:val="0097462B"/>
    <w:rsid w:val="009866F8"/>
    <w:rsid w:val="009B096A"/>
    <w:rsid w:val="009B447A"/>
    <w:rsid w:val="009B4A77"/>
    <w:rsid w:val="009C0DA2"/>
    <w:rsid w:val="009D1090"/>
    <w:rsid w:val="009E070A"/>
    <w:rsid w:val="00A0087C"/>
    <w:rsid w:val="00A03737"/>
    <w:rsid w:val="00A14FDE"/>
    <w:rsid w:val="00A15606"/>
    <w:rsid w:val="00A22AC8"/>
    <w:rsid w:val="00A26FC0"/>
    <w:rsid w:val="00A30D52"/>
    <w:rsid w:val="00A60199"/>
    <w:rsid w:val="00A6348D"/>
    <w:rsid w:val="00A6758E"/>
    <w:rsid w:val="00A8171B"/>
    <w:rsid w:val="00A83288"/>
    <w:rsid w:val="00A83991"/>
    <w:rsid w:val="00A9088C"/>
    <w:rsid w:val="00A92F38"/>
    <w:rsid w:val="00AA70B8"/>
    <w:rsid w:val="00AA769C"/>
    <w:rsid w:val="00AB0050"/>
    <w:rsid w:val="00AB7908"/>
    <w:rsid w:val="00AD2430"/>
    <w:rsid w:val="00AD49A1"/>
    <w:rsid w:val="00AE0024"/>
    <w:rsid w:val="00AE2CA8"/>
    <w:rsid w:val="00AF789F"/>
    <w:rsid w:val="00B008E9"/>
    <w:rsid w:val="00B01477"/>
    <w:rsid w:val="00B02F33"/>
    <w:rsid w:val="00B13F58"/>
    <w:rsid w:val="00B141F4"/>
    <w:rsid w:val="00B4104B"/>
    <w:rsid w:val="00B5046D"/>
    <w:rsid w:val="00B52BB1"/>
    <w:rsid w:val="00B6158A"/>
    <w:rsid w:val="00B83A7A"/>
    <w:rsid w:val="00B86B75"/>
    <w:rsid w:val="00B915C2"/>
    <w:rsid w:val="00BB4144"/>
    <w:rsid w:val="00BB4805"/>
    <w:rsid w:val="00BC48D5"/>
    <w:rsid w:val="00BC7FA2"/>
    <w:rsid w:val="00BD2C7E"/>
    <w:rsid w:val="00BF1A33"/>
    <w:rsid w:val="00C0182B"/>
    <w:rsid w:val="00C12EA2"/>
    <w:rsid w:val="00C130F6"/>
    <w:rsid w:val="00C13271"/>
    <w:rsid w:val="00C20939"/>
    <w:rsid w:val="00C21874"/>
    <w:rsid w:val="00C27EBB"/>
    <w:rsid w:val="00C3114F"/>
    <w:rsid w:val="00C36279"/>
    <w:rsid w:val="00C567CD"/>
    <w:rsid w:val="00C66924"/>
    <w:rsid w:val="00C7225C"/>
    <w:rsid w:val="00C843DB"/>
    <w:rsid w:val="00C905E2"/>
    <w:rsid w:val="00C90FA2"/>
    <w:rsid w:val="00CA05B5"/>
    <w:rsid w:val="00CA0706"/>
    <w:rsid w:val="00CA6086"/>
    <w:rsid w:val="00CB0F7B"/>
    <w:rsid w:val="00CC066A"/>
    <w:rsid w:val="00CC1E7C"/>
    <w:rsid w:val="00CE415C"/>
    <w:rsid w:val="00CE509C"/>
    <w:rsid w:val="00CE5BC7"/>
    <w:rsid w:val="00CF0F77"/>
    <w:rsid w:val="00D15AB7"/>
    <w:rsid w:val="00D3328D"/>
    <w:rsid w:val="00D344EA"/>
    <w:rsid w:val="00D346DC"/>
    <w:rsid w:val="00D37CED"/>
    <w:rsid w:val="00D41B8B"/>
    <w:rsid w:val="00D431F8"/>
    <w:rsid w:val="00D43BEB"/>
    <w:rsid w:val="00D45C70"/>
    <w:rsid w:val="00D60FF6"/>
    <w:rsid w:val="00D63326"/>
    <w:rsid w:val="00D66C0D"/>
    <w:rsid w:val="00D6738D"/>
    <w:rsid w:val="00D673A7"/>
    <w:rsid w:val="00D725EB"/>
    <w:rsid w:val="00D73F0D"/>
    <w:rsid w:val="00D77165"/>
    <w:rsid w:val="00D90583"/>
    <w:rsid w:val="00D91294"/>
    <w:rsid w:val="00D9175D"/>
    <w:rsid w:val="00D932A2"/>
    <w:rsid w:val="00DA6F9B"/>
    <w:rsid w:val="00DC690F"/>
    <w:rsid w:val="00DD0276"/>
    <w:rsid w:val="00DF694E"/>
    <w:rsid w:val="00DF6CE0"/>
    <w:rsid w:val="00E17985"/>
    <w:rsid w:val="00E227DF"/>
    <w:rsid w:val="00E315A3"/>
    <w:rsid w:val="00E440B6"/>
    <w:rsid w:val="00E700CD"/>
    <w:rsid w:val="00E70CFD"/>
    <w:rsid w:val="00E71342"/>
    <w:rsid w:val="00E72E08"/>
    <w:rsid w:val="00E820B3"/>
    <w:rsid w:val="00E8318E"/>
    <w:rsid w:val="00E85DD1"/>
    <w:rsid w:val="00E92310"/>
    <w:rsid w:val="00EC07C0"/>
    <w:rsid w:val="00ED142C"/>
    <w:rsid w:val="00EF47B4"/>
    <w:rsid w:val="00EF617F"/>
    <w:rsid w:val="00EF70D3"/>
    <w:rsid w:val="00EF75E5"/>
    <w:rsid w:val="00F02585"/>
    <w:rsid w:val="00F11960"/>
    <w:rsid w:val="00F2403F"/>
    <w:rsid w:val="00F30BD1"/>
    <w:rsid w:val="00F35D86"/>
    <w:rsid w:val="00F373BC"/>
    <w:rsid w:val="00F41C86"/>
    <w:rsid w:val="00F43955"/>
    <w:rsid w:val="00F60E4B"/>
    <w:rsid w:val="00F64BC9"/>
    <w:rsid w:val="00F75FB2"/>
    <w:rsid w:val="00F85E08"/>
    <w:rsid w:val="00F95289"/>
    <w:rsid w:val="00F9533A"/>
    <w:rsid w:val="00FB263B"/>
    <w:rsid w:val="00FB3BB6"/>
    <w:rsid w:val="00FC5639"/>
    <w:rsid w:val="00FF0843"/>
    <w:rsid w:val="00FF675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heading 7" w:semiHidden="0"/>
    <w:lsdException w:name="heading 8" w:semiHidden="0"/>
    <w:lsdException w:name="heading 9" w:semiHidden="0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List Number 2" w:semiHidden="0"/>
    <w:lsdException w:name="List Number 5" w:semiHidden="0"/>
    <w:lsdException w:name="Title" w:semiHidden="0" w:unhideWhenUsed="0"/>
    <w:lsdException w:name="Subtitle" w:semiHidden="0" w:unhideWhenUsed="0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99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EF617F"/>
    <w:pPr>
      <w:ind w:firstLine="709"/>
      <w:jc w:val="both"/>
    </w:pPr>
    <w:rPr>
      <w:rFonts w:ascii="Times New Roman" w:hAnsi="Times New Roman"/>
      <w:sz w:val="20"/>
    </w:rPr>
  </w:style>
  <w:style w:type="paragraph" w:styleId="1">
    <w:name w:val="heading 1"/>
    <w:basedOn w:val="a"/>
    <w:next w:val="a0"/>
    <w:uiPriority w:val="9"/>
    <w:qFormat/>
    <w:rsid w:val="00557B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8"/>
    </w:rPr>
  </w:style>
  <w:style w:type="paragraph" w:styleId="4">
    <w:name w:val="heading 4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5">
    <w:name w:val="heading 5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</w:rPr>
  </w:style>
  <w:style w:type="paragraph" w:styleId="6">
    <w:name w:val="heading 6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</w:rPr>
  </w:style>
  <w:style w:type="paragraph" w:styleId="7">
    <w:name w:val="heading 7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</w:rPr>
  </w:style>
  <w:style w:type="paragraph" w:styleId="8">
    <w:name w:val="heading 8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</w:rPr>
  </w:style>
  <w:style w:type="paragraph" w:styleId="9">
    <w:name w:val="heading 9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557B80"/>
    <w:pPr>
      <w:spacing w:before="180" w:after="180"/>
    </w:pPr>
  </w:style>
  <w:style w:type="paragraph" w:customStyle="1" w:styleId="FirstParagraph">
    <w:name w:val="First Paragraph"/>
    <w:basedOn w:val="a0"/>
    <w:next w:val="a0"/>
    <w:rsid w:val="00557B80"/>
  </w:style>
  <w:style w:type="paragraph" w:customStyle="1" w:styleId="Compact">
    <w:name w:val="Compact"/>
    <w:basedOn w:val="a0"/>
    <w:rsid w:val="00557B80"/>
    <w:pPr>
      <w:spacing w:before="36" w:after="36"/>
    </w:pPr>
  </w:style>
  <w:style w:type="paragraph" w:styleId="a4">
    <w:name w:val="Title"/>
    <w:basedOn w:val="a"/>
    <w:next w:val="a0"/>
    <w:rsid w:val="00557B80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5">
    <w:name w:val="Subtitle"/>
    <w:basedOn w:val="a4"/>
    <w:next w:val="a0"/>
    <w:qFormat/>
    <w:rsid w:val="00557B80"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rsid w:val="00557B80"/>
    <w:pPr>
      <w:keepNext/>
      <w:keepLines/>
      <w:jc w:val="center"/>
    </w:pPr>
  </w:style>
  <w:style w:type="paragraph" w:styleId="a6">
    <w:name w:val="Date"/>
    <w:next w:val="a0"/>
    <w:rsid w:val="00557B80"/>
    <w:pPr>
      <w:keepNext/>
      <w:keepLines/>
      <w:jc w:val="center"/>
    </w:pPr>
  </w:style>
  <w:style w:type="paragraph" w:customStyle="1" w:styleId="Abstract">
    <w:name w:val="Abstract"/>
    <w:basedOn w:val="a"/>
    <w:next w:val="a0"/>
    <w:rsid w:val="00557B80"/>
    <w:pPr>
      <w:keepNext/>
      <w:keepLines/>
      <w:spacing w:before="300" w:after="300"/>
    </w:pPr>
    <w:rPr>
      <w:szCs w:val="20"/>
    </w:rPr>
  </w:style>
  <w:style w:type="paragraph" w:styleId="a7">
    <w:name w:val="Bibliography"/>
    <w:basedOn w:val="a"/>
    <w:qFormat/>
    <w:rsid w:val="00557B80"/>
  </w:style>
  <w:style w:type="paragraph" w:styleId="a8">
    <w:name w:val="Block Text"/>
    <w:basedOn w:val="a0"/>
    <w:next w:val="a0"/>
    <w:uiPriority w:val="9"/>
    <w:unhideWhenUsed/>
    <w:qFormat/>
    <w:rsid w:val="00557B80"/>
    <w:pPr>
      <w:spacing w:before="100" w:after="100"/>
      <w:ind w:firstLine="0"/>
    </w:pPr>
    <w:rPr>
      <w:rFonts w:asciiTheme="majorHAnsi" w:eastAsiaTheme="majorEastAsia" w:hAnsiTheme="majorHAnsi" w:cstheme="majorBidi"/>
      <w:bCs/>
      <w:szCs w:val="20"/>
    </w:rPr>
  </w:style>
  <w:style w:type="paragraph" w:styleId="a9">
    <w:name w:val="footnote text"/>
    <w:basedOn w:val="a"/>
    <w:uiPriority w:val="9"/>
    <w:unhideWhenUsed/>
    <w:qFormat/>
    <w:rsid w:val="00557B80"/>
  </w:style>
  <w:style w:type="table" w:customStyle="1" w:styleId="Table">
    <w:name w:val="Table"/>
    <w:semiHidden/>
    <w:unhideWhenUsed/>
    <w:qFormat/>
    <w:rsid w:val="00557B8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a"/>
    <w:next w:val="Definition"/>
    <w:rsid w:val="00557B80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rsid w:val="00557B80"/>
  </w:style>
  <w:style w:type="paragraph" w:styleId="aa">
    <w:name w:val="caption"/>
    <w:basedOn w:val="a"/>
    <w:link w:val="ab"/>
    <w:rsid w:val="00557B80"/>
    <w:pPr>
      <w:spacing w:after="120"/>
    </w:pPr>
    <w:rPr>
      <w:i/>
    </w:rPr>
  </w:style>
  <w:style w:type="paragraph" w:customStyle="1" w:styleId="TableCaption">
    <w:name w:val="Table Caption"/>
    <w:basedOn w:val="aa"/>
    <w:rsid w:val="00557B80"/>
    <w:pPr>
      <w:keepNext/>
    </w:pPr>
  </w:style>
  <w:style w:type="paragraph" w:customStyle="1" w:styleId="ImageCaption">
    <w:name w:val="Image Caption"/>
    <w:basedOn w:val="aa"/>
    <w:rsid w:val="00557B80"/>
  </w:style>
  <w:style w:type="paragraph" w:customStyle="1" w:styleId="Figure">
    <w:name w:val="Figure"/>
    <w:basedOn w:val="a"/>
    <w:rsid w:val="00557B80"/>
  </w:style>
  <w:style w:type="paragraph" w:customStyle="1" w:styleId="CaptionedFigure">
    <w:name w:val="Captioned Figure"/>
    <w:basedOn w:val="Figure"/>
    <w:rsid w:val="00557B80"/>
    <w:pPr>
      <w:keepNext/>
    </w:pPr>
  </w:style>
  <w:style w:type="character" w:customStyle="1" w:styleId="ab">
    <w:name w:val="Название объекта Знак"/>
    <w:basedOn w:val="a1"/>
    <w:link w:val="aa"/>
    <w:rsid w:val="00557B80"/>
  </w:style>
  <w:style w:type="character" w:customStyle="1" w:styleId="VerbatimChar">
    <w:name w:val="Verbatim Char"/>
    <w:basedOn w:val="ab"/>
    <w:link w:val="SourceCode"/>
    <w:rsid w:val="00557B80"/>
    <w:rPr>
      <w:rFonts w:ascii="Consolas" w:hAnsi="Consolas"/>
      <w:sz w:val="22"/>
    </w:rPr>
  </w:style>
  <w:style w:type="character" w:styleId="ac">
    <w:name w:val="footnote reference"/>
    <w:basedOn w:val="ab"/>
    <w:rsid w:val="00557B80"/>
    <w:rPr>
      <w:vertAlign w:val="superscript"/>
    </w:rPr>
  </w:style>
  <w:style w:type="character" w:styleId="ad">
    <w:name w:val="Hyperlink"/>
    <w:basedOn w:val="ab"/>
    <w:rsid w:val="00557B80"/>
    <w:rPr>
      <w:color w:val="4F81BD" w:themeColor="accent1"/>
    </w:rPr>
  </w:style>
  <w:style w:type="paragraph" w:styleId="ae">
    <w:name w:val="TOC Heading"/>
    <w:basedOn w:val="1"/>
    <w:next w:val="a0"/>
    <w:uiPriority w:val="39"/>
    <w:unhideWhenUsed/>
    <w:qFormat/>
    <w:rsid w:val="00557B80"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rsid w:val="00557B80"/>
    <w:pPr>
      <w:wordWrap w:val="0"/>
    </w:pPr>
  </w:style>
  <w:style w:type="character" w:customStyle="1" w:styleId="KeywordTok">
    <w:name w:val="KeywordTok"/>
    <w:basedOn w:val="VerbatimChar"/>
    <w:rsid w:val="00557B80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557B80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557B80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557B80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557B80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557B80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557B80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557B80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557B80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557B80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557B80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557B80"/>
    <w:rPr>
      <w:rFonts w:ascii="Consolas" w:hAnsi="Consolas"/>
      <w:sz w:val="22"/>
    </w:rPr>
  </w:style>
  <w:style w:type="character" w:customStyle="1" w:styleId="CommentTok">
    <w:name w:val="CommentTok"/>
    <w:basedOn w:val="VerbatimChar"/>
    <w:rsid w:val="00557B80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557B80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557B80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557B80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557B80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557B80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557B80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557B80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557B80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557B80"/>
    <w:rPr>
      <w:rFonts w:ascii="Consolas" w:hAnsi="Consolas"/>
      <w:sz w:val="22"/>
    </w:rPr>
  </w:style>
  <w:style w:type="character" w:customStyle="1" w:styleId="ExtensionTok">
    <w:name w:val="ExtensionTok"/>
    <w:basedOn w:val="VerbatimChar"/>
    <w:rsid w:val="00557B80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557B80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557B80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557B80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557B80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557B80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557B80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557B80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557B80"/>
    <w:rPr>
      <w:rFonts w:ascii="Consolas" w:hAnsi="Consolas"/>
      <w:sz w:val="22"/>
    </w:rPr>
  </w:style>
  <w:style w:type="character" w:styleId="af">
    <w:name w:val="Placeholder Text"/>
    <w:basedOn w:val="a1"/>
    <w:semiHidden/>
    <w:rsid w:val="00C21874"/>
    <w:rPr>
      <w:color w:val="808080"/>
    </w:rPr>
  </w:style>
  <w:style w:type="table" w:styleId="af0">
    <w:name w:val="Table Grid"/>
    <w:basedOn w:val="a2"/>
    <w:uiPriority w:val="59"/>
    <w:rsid w:val="00CE509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rsid w:val="00FC563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9746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eastAsia="Times New Roman" w:hAnsi="Courier New" w:cs="Courier New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97462B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f2">
    <w:name w:val="endnote text"/>
    <w:basedOn w:val="a"/>
    <w:link w:val="af3"/>
    <w:semiHidden/>
    <w:unhideWhenUsed/>
    <w:rsid w:val="001564BC"/>
    <w:pPr>
      <w:spacing w:after="0"/>
    </w:pPr>
    <w:rPr>
      <w:szCs w:val="20"/>
    </w:rPr>
  </w:style>
  <w:style w:type="character" w:customStyle="1" w:styleId="af3">
    <w:name w:val="Текст концевой сноски Знак"/>
    <w:basedOn w:val="a1"/>
    <w:link w:val="af2"/>
    <w:semiHidden/>
    <w:rsid w:val="001564BC"/>
    <w:rPr>
      <w:rFonts w:ascii="Times New Roman" w:hAnsi="Times New Roman"/>
      <w:sz w:val="20"/>
      <w:szCs w:val="20"/>
    </w:rPr>
  </w:style>
  <w:style w:type="character" w:styleId="af4">
    <w:name w:val="endnote reference"/>
    <w:basedOn w:val="a1"/>
    <w:semiHidden/>
    <w:unhideWhenUsed/>
    <w:rsid w:val="001564BC"/>
    <w:rPr>
      <w:vertAlign w:val="superscript"/>
    </w:rPr>
  </w:style>
  <w:style w:type="paragraph" w:styleId="af5">
    <w:name w:val="Balloon Text"/>
    <w:basedOn w:val="a"/>
    <w:link w:val="af6"/>
    <w:semiHidden/>
    <w:unhideWhenUsed/>
    <w:rsid w:val="00770B1B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semiHidden/>
    <w:rsid w:val="00770B1B"/>
    <w:rPr>
      <w:rFonts w:ascii="Tahoma" w:hAnsi="Tahoma" w:cs="Tahoma"/>
      <w:sz w:val="16"/>
      <w:szCs w:val="16"/>
    </w:rPr>
  </w:style>
  <w:style w:type="character" w:customStyle="1" w:styleId="20">
    <w:name w:val="Основной текст (2)_"/>
    <w:basedOn w:val="a1"/>
    <w:link w:val="21"/>
    <w:rsid w:val="005B7DD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B7DDD"/>
    <w:pPr>
      <w:widowControl w:val="0"/>
      <w:shd w:val="clear" w:color="auto" w:fill="FFFFFF"/>
      <w:spacing w:before="600" w:after="600" w:line="0" w:lineRule="atLeast"/>
      <w:ind w:hanging="500"/>
      <w:jc w:val="left"/>
    </w:pPr>
    <w:rPr>
      <w:rFonts w:eastAsia="Times New Roman" w:cs="Times New Roman"/>
      <w:sz w:val="24"/>
    </w:rPr>
  </w:style>
  <w:style w:type="character" w:customStyle="1" w:styleId="30">
    <w:name w:val="Основной текст (3)_"/>
    <w:basedOn w:val="a1"/>
    <w:link w:val="31"/>
    <w:rsid w:val="00591BF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91BFA"/>
    <w:pPr>
      <w:widowControl w:val="0"/>
      <w:shd w:val="clear" w:color="auto" w:fill="FFFFFF"/>
      <w:spacing w:before="480" w:after="0" w:line="360" w:lineRule="exact"/>
      <w:ind w:firstLine="0"/>
      <w:jc w:val="center"/>
    </w:pPr>
    <w:rPr>
      <w:rFonts w:eastAsia="Times New Roman" w:cs="Times New Roman"/>
      <w:sz w:val="21"/>
      <w:szCs w:val="21"/>
    </w:rPr>
  </w:style>
  <w:style w:type="character" w:customStyle="1" w:styleId="emphasistypesmallcaps">
    <w:name w:val="emphasistypesmallcaps"/>
    <w:basedOn w:val="a1"/>
    <w:rsid w:val="00D431F8"/>
  </w:style>
  <w:style w:type="character" w:styleId="af7">
    <w:name w:val="Emphasis"/>
    <w:basedOn w:val="a1"/>
    <w:uiPriority w:val="20"/>
    <w:qFormat/>
    <w:rsid w:val="00690066"/>
    <w:rPr>
      <w:i/>
      <w:iCs/>
    </w:rPr>
  </w:style>
  <w:style w:type="character" w:styleId="af8">
    <w:name w:val="Strong"/>
    <w:basedOn w:val="a1"/>
    <w:uiPriority w:val="22"/>
    <w:qFormat/>
    <w:rsid w:val="003E7FCA"/>
    <w:rPr>
      <w:b/>
      <w:bCs/>
    </w:rPr>
  </w:style>
  <w:style w:type="paragraph" w:customStyle="1" w:styleId="Pa33">
    <w:name w:val="Pa33"/>
    <w:basedOn w:val="a"/>
    <w:next w:val="a"/>
    <w:uiPriority w:val="99"/>
    <w:rsid w:val="00701C09"/>
    <w:pPr>
      <w:autoSpaceDE w:val="0"/>
      <w:autoSpaceDN w:val="0"/>
      <w:adjustRightInd w:val="0"/>
      <w:spacing w:after="0" w:line="181" w:lineRule="atLeast"/>
      <w:ind w:firstLine="0"/>
      <w:jc w:val="left"/>
    </w:pPr>
    <w:rPr>
      <w:rFonts w:eastAsia="Arial Unicode MS" w:cs="Times New Roman"/>
      <w:sz w:val="24"/>
      <w:lang w:val="ru-RU"/>
    </w:rPr>
  </w:style>
  <w:style w:type="paragraph" w:customStyle="1" w:styleId="Pa9">
    <w:name w:val="Pa9"/>
    <w:basedOn w:val="a"/>
    <w:next w:val="a"/>
    <w:uiPriority w:val="99"/>
    <w:rsid w:val="00701C09"/>
    <w:pPr>
      <w:autoSpaceDE w:val="0"/>
      <w:autoSpaceDN w:val="0"/>
      <w:adjustRightInd w:val="0"/>
      <w:spacing w:after="0" w:line="181" w:lineRule="atLeast"/>
      <w:ind w:firstLine="0"/>
      <w:jc w:val="left"/>
    </w:pPr>
    <w:rPr>
      <w:rFonts w:eastAsia="Arial Unicode MS" w:cs="Times New Roman"/>
      <w:sz w:val="24"/>
      <w:lang w:val="ru-RU"/>
    </w:rPr>
  </w:style>
  <w:style w:type="character" w:customStyle="1" w:styleId="22">
    <w:name w:val="Заголовок №2_"/>
    <w:basedOn w:val="a1"/>
    <w:link w:val="23"/>
    <w:rsid w:val="00701C09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3">
    <w:name w:val="Заголовок №2"/>
    <w:basedOn w:val="a"/>
    <w:link w:val="22"/>
    <w:rsid w:val="00701C09"/>
    <w:pPr>
      <w:widowControl w:val="0"/>
      <w:shd w:val="clear" w:color="auto" w:fill="FFFFFF"/>
      <w:spacing w:before="480" w:after="300" w:line="0" w:lineRule="atLeast"/>
      <w:ind w:firstLine="0"/>
      <w:outlineLvl w:val="1"/>
    </w:pPr>
    <w:rPr>
      <w:rFonts w:eastAsia="Times New Roman" w:cs="Times New Roman"/>
      <w:b/>
      <w:bCs/>
      <w:sz w:val="32"/>
      <w:szCs w:val="32"/>
    </w:rPr>
  </w:style>
  <w:style w:type="character" w:customStyle="1" w:styleId="MTConvertedEquation">
    <w:name w:val="MTConvertedEquation"/>
    <w:basedOn w:val="a1"/>
    <w:rsid w:val="00F35D86"/>
    <w:rPr>
      <w:b/>
      <w:lang w:val="ru-RU"/>
    </w:rPr>
  </w:style>
  <w:style w:type="paragraph" w:customStyle="1" w:styleId="MTDisplayEquation">
    <w:name w:val="MTDisplayEquation"/>
    <w:basedOn w:val="a"/>
    <w:next w:val="a"/>
    <w:link w:val="MTDisplayEquation0"/>
    <w:rsid w:val="00F35D86"/>
    <w:pPr>
      <w:tabs>
        <w:tab w:val="center" w:pos="5000"/>
        <w:tab w:val="right" w:pos="9980"/>
      </w:tabs>
    </w:pPr>
  </w:style>
  <w:style w:type="character" w:customStyle="1" w:styleId="MTDisplayEquation0">
    <w:name w:val="MTDisplayEquation Знак"/>
    <w:basedOn w:val="a1"/>
    <w:link w:val="MTDisplayEquation"/>
    <w:rsid w:val="00F35D86"/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heading 7" w:semiHidden="0"/>
    <w:lsdException w:name="heading 8" w:semiHidden="0"/>
    <w:lsdException w:name="heading 9" w:semiHidden="0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List Number 2" w:semiHidden="0"/>
    <w:lsdException w:name="List Number 5" w:semiHidden="0"/>
    <w:lsdException w:name="Title" w:semiHidden="0" w:unhideWhenUsed="0"/>
    <w:lsdException w:name="Subtitle" w:semiHidden="0" w:unhideWhenUsed="0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99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EF617F"/>
    <w:pPr>
      <w:ind w:firstLine="709"/>
      <w:jc w:val="both"/>
    </w:pPr>
    <w:rPr>
      <w:rFonts w:ascii="Times New Roman" w:hAnsi="Times New Roman"/>
      <w:sz w:val="20"/>
    </w:rPr>
  </w:style>
  <w:style w:type="paragraph" w:styleId="1">
    <w:name w:val="heading 1"/>
    <w:basedOn w:val="a"/>
    <w:next w:val="a0"/>
    <w:uiPriority w:val="9"/>
    <w:qFormat/>
    <w:rsid w:val="00557B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8"/>
    </w:rPr>
  </w:style>
  <w:style w:type="paragraph" w:styleId="4">
    <w:name w:val="heading 4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5">
    <w:name w:val="heading 5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</w:rPr>
  </w:style>
  <w:style w:type="paragraph" w:styleId="6">
    <w:name w:val="heading 6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</w:rPr>
  </w:style>
  <w:style w:type="paragraph" w:styleId="7">
    <w:name w:val="heading 7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</w:rPr>
  </w:style>
  <w:style w:type="paragraph" w:styleId="8">
    <w:name w:val="heading 8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</w:rPr>
  </w:style>
  <w:style w:type="paragraph" w:styleId="9">
    <w:name w:val="heading 9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557B80"/>
    <w:pPr>
      <w:spacing w:before="180" w:after="180"/>
    </w:pPr>
  </w:style>
  <w:style w:type="paragraph" w:customStyle="1" w:styleId="FirstParagraph">
    <w:name w:val="First Paragraph"/>
    <w:basedOn w:val="a0"/>
    <w:next w:val="a0"/>
    <w:rsid w:val="00557B80"/>
  </w:style>
  <w:style w:type="paragraph" w:customStyle="1" w:styleId="Compact">
    <w:name w:val="Compact"/>
    <w:basedOn w:val="a0"/>
    <w:rsid w:val="00557B80"/>
    <w:pPr>
      <w:spacing w:before="36" w:after="36"/>
    </w:pPr>
  </w:style>
  <w:style w:type="paragraph" w:styleId="a4">
    <w:name w:val="Title"/>
    <w:basedOn w:val="a"/>
    <w:next w:val="a0"/>
    <w:rsid w:val="00557B80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5">
    <w:name w:val="Subtitle"/>
    <w:basedOn w:val="a4"/>
    <w:next w:val="a0"/>
    <w:qFormat/>
    <w:rsid w:val="00557B80"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rsid w:val="00557B80"/>
    <w:pPr>
      <w:keepNext/>
      <w:keepLines/>
      <w:jc w:val="center"/>
    </w:pPr>
  </w:style>
  <w:style w:type="paragraph" w:styleId="a6">
    <w:name w:val="Date"/>
    <w:next w:val="a0"/>
    <w:rsid w:val="00557B80"/>
    <w:pPr>
      <w:keepNext/>
      <w:keepLines/>
      <w:jc w:val="center"/>
    </w:pPr>
  </w:style>
  <w:style w:type="paragraph" w:customStyle="1" w:styleId="Abstract">
    <w:name w:val="Abstract"/>
    <w:basedOn w:val="a"/>
    <w:next w:val="a0"/>
    <w:rsid w:val="00557B80"/>
    <w:pPr>
      <w:keepNext/>
      <w:keepLines/>
      <w:spacing w:before="300" w:after="300"/>
    </w:pPr>
    <w:rPr>
      <w:szCs w:val="20"/>
    </w:rPr>
  </w:style>
  <w:style w:type="paragraph" w:styleId="a7">
    <w:name w:val="Bibliography"/>
    <w:basedOn w:val="a"/>
    <w:qFormat/>
    <w:rsid w:val="00557B80"/>
  </w:style>
  <w:style w:type="paragraph" w:styleId="a8">
    <w:name w:val="Block Text"/>
    <w:basedOn w:val="a0"/>
    <w:next w:val="a0"/>
    <w:uiPriority w:val="9"/>
    <w:unhideWhenUsed/>
    <w:qFormat/>
    <w:rsid w:val="00557B80"/>
    <w:pPr>
      <w:spacing w:before="100" w:after="100"/>
      <w:ind w:firstLine="0"/>
    </w:pPr>
    <w:rPr>
      <w:rFonts w:asciiTheme="majorHAnsi" w:eastAsiaTheme="majorEastAsia" w:hAnsiTheme="majorHAnsi" w:cstheme="majorBidi"/>
      <w:bCs/>
      <w:szCs w:val="20"/>
    </w:rPr>
  </w:style>
  <w:style w:type="paragraph" w:styleId="a9">
    <w:name w:val="footnote text"/>
    <w:basedOn w:val="a"/>
    <w:uiPriority w:val="9"/>
    <w:unhideWhenUsed/>
    <w:qFormat/>
    <w:rsid w:val="00557B80"/>
  </w:style>
  <w:style w:type="table" w:customStyle="1" w:styleId="Table">
    <w:name w:val="Table"/>
    <w:semiHidden/>
    <w:unhideWhenUsed/>
    <w:qFormat/>
    <w:rsid w:val="00557B8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a"/>
    <w:next w:val="Definition"/>
    <w:rsid w:val="00557B80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rsid w:val="00557B80"/>
  </w:style>
  <w:style w:type="paragraph" w:styleId="aa">
    <w:name w:val="caption"/>
    <w:basedOn w:val="a"/>
    <w:link w:val="ab"/>
    <w:rsid w:val="00557B80"/>
    <w:pPr>
      <w:spacing w:after="120"/>
    </w:pPr>
    <w:rPr>
      <w:i/>
    </w:rPr>
  </w:style>
  <w:style w:type="paragraph" w:customStyle="1" w:styleId="TableCaption">
    <w:name w:val="Table Caption"/>
    <w:basedOn w:val="aa"/>
    <w:rsid w:val="00557B80"/>
    <w:pPr>
      <w:keepNext/>
    </w:pPr>
  </w:style>
  <w:style w:type="paragraph" w:customStyle="1" w:styleId="ImageCaption">
    <w:name w:val="Image Caption"/>
    <w:basedOn w:val="aa"/>
    <w:rsid w:val="00557B80"/>
  </w:style>
  <w:style w:type="paragraph" w:customStyle="1" w:styleId="Figure">
    <w:name w:val="Figure"/>
    <w:basedOn w:val="a"/>
    <w:rsid w:val="00557B80"/>
  </w:style>
  <w:style w:type="paragraph" w:customStyle="1" w:styleId="CaptionedFigure">
    <w:name w:val="Captioned Figure"/>
    <w:basedOn w:val="Figure"/>
    <w:rsid w:val="00557B80"/>
    <w:pPr>
      <w:keepNext/>
    </w:pPr>
  </w:style>
  <w:style w:type="character" w:customStyle="1" w:styleId="ab">
    <w:name w:val="Название объекта Знак"/>
    <w:basedOn w:val="a1"/>
    <w:link w:val="aa"/>
    <w:rsid w:val="00557B80"/>
  </w:style>
  <w:style w:type="character" w:customStyle="1" w:styleId="VerbatimChar">
    <w:name w:val="Verbatim Char"/>
    <w:basedOn w:val="ab"/>
    <w:link w:val="SourceCode"/>
    <w:rsid w:val="00557B80"/>
    <w:rPr>
      <w:rFonts w:ascii="Consolas" w:hAnsi="Consolas"/>
      <w:sz w:val="22"/>
    </w:rPr>
  </w:style>
  <w:style w:type="character" w:styleId="ac">
    <w:name w:val="footnote reference"/>
    <w:basedOn w:val="ab"/>
    <w:rsid w:val="00557B80"/>
    <w:rPr>
      <w:vertAlign w:val="superscript"/>
    </w:rPr>
  </w:style>
  <w:style w:type="character" w:styleId="ad">
    <w:name w:val="Hyperlink"/>
    <w:basedOn w:val="ab"/>
    <w:rsid w:val="00557B80"/>
    <w:rPr>
      <w:color w:val="4F81BD" w:themeColor="accent1"/>
    </w:rPr>
  </w:style>
  <w:style w:type="paragraph" w:styleId="ae">
    <w:name w:val="TOC Heading"/>
    <w:basedOn w:val="1"/>
    <w:next w:val="a0"/>
    <w:uiPriority w:val="39"/>
    <w:unhideWhenUsed/>
    <w:qFormat/>
    <w:rsid w:val="00557B80"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rsid w:val="00557B80"/>
    <w:pPr>
      <w:wordWrap w:val="0"/>
    </w:pPr>
  </w:style>
  <w:style w:type="character" w:customStyle="1" w:styleId="KeywordTok">
    <w:name w:val="KeywordTok"/>
    <w:basedOn w:val="VerbatimChar"/>
    <w:rsid w:val="00557B80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557B80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557B80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557B80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557B80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557B80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557B80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557B80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557B80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557B80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557B80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557B80"/>
    <w:rPr>
      <w:rFonts w:ascii="Consolas" w:hAnsi="Consolas"/>
      <w:sz w:val="22"/>
    </w:rPr>
  </w:style>
  <w:style w:type="character" w:customStyle="1" w:styleId="CommentTok">
    <w:name w:val="CommentTok"/>
    <w:basedOn w:val="VerbatimChar"/>
    <w:rsid w:val="00557B80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557B80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557B80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557B80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557B80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557B80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557B80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557B80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557B80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557B80"/>
    <w:rPr>
      <w:rFonts w:ascii="Consolas" w:hAnsi="Consolas"/>
      <w:sz w:val="22"/>
    </w:rPr>
  </w:style>
  <w:style w:type="character" w:customStyle="1" w:styleId="ExtensionTok">
    <w:name w:val="ExtensionTok"/>
    <w:basedOn w:val="VerbatimChar"/>
    <w:rsid w:val="00557B80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557B80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557B80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557B80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557B80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557B80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557B80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557B80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557B80"/>
    <w:rPr>
      <w:rFonts w:ascii="Consolas" w:hAnsi="Consolas"/>
      <w:sz w:val="22"/>
    </w:rPr>
  </w:style>
  <w:style w:type="character" w:styleId="af">
    <w:name w:val="Placeholder Text"/>
    <w:basedOn w:val="a1"/>
    <w:semiHidden/>
    <w:rsid w:val="00C21874"/>
    <w:rPr>
      <w:color w:val="808080"/>
    </w:rPr>
  </w:style>
  <w:style w:type="table" w:styleId="af0">
    <w:name w:val="Table Grid"/>
    <w:basedOn w:val="a2"/>
    <w:uiPriority w:val="59"/>
    <w:rsid w:val="00CE509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rsid w:val="00FC563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9746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eastAsia="Times New Roman" w:hAnsi="Courier New" w:cs="Courier New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97462B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f2">
    <w:name w:val="endnote text"/>
    <w:basedOn w:val="a"/>
    <w:link w:val="af3"/>
    <w:semiHidden/>
    <w:unhideWhenUsed/>
    <w:rsid w:val="001564BC"/>
    <w:pPr>
      <w:spacing w:after="0"/>
    </w:pPr>
    <w:rPr>
      <w:szCs w:val="20"/>
    </w:rPr>
  </w:style>
  <w:style w:type="character" w:customStyle="1" w:styleId="af3">
    <w:name w:val="Текст концевой сноски Знак"/>
    <w:basedOn w:val="a1"/>
    <w:link w:val="af2"/>
    <w:semiHidden/>
    <w:rsid w:val="001564BC"/>
    <w:rPr>
      <w:rFonts w:ascii="Times New Roman" w:hAnsi="Times New Roman"/>
      <w:sz w:val="20"/>
      <w:szCs w:val="20"/>
    </w:rPr>
  </w:style>
  <w:style w:type="character" w:styleId="af4">
    <w:name w:val="endnote reference"/>
    <w:basedOn w:val="a1"/>
    <w:semiHidden/>
    <w:unhideWhenUsed/>
    <w:rsid w:val="001564BC"/>
    <w:rPr>
      <w:vertAlign w:val="superscript"/>
    </w:rPr>
  </w:style>
  <w:style w:type="paragraph" w:styleId="af5">
    <w:name w:val="Balloon Text"/>
    <w:basedOn w:val="a"/>
    <w:link w:val="af6"/>
    <w:semiHidden/>
    <w:unhideWhenUsed/>
    <w:rsid w:val="00770B1B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semiHidden/>
    <w:rsid w:val="00770B1B"/>
    <w:rPr>
      <w:rFonts w:ascii="Tahoma" w:hAnsi="Tahoma" w:cs="Tahoma"/>
      <w:sz w:val="16"/>
      <w:szCs w:val="16"/>
    </w:rPr>
  </w:style>
  <w:style w:type="character" w:customStyle="1" w:styleId="20">
    <w:name w:val="Основной текст (2)_"/>
    <w:basedOn w:val="a1"/>
    <w:link w:val="21"/>
    <w:rsid w:val="005B7DD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B7DDD"/>
    <w:pPr>
      <w:widowControl w:val="0"/>
      <w:shd w:val="clear" w:color="auto" w:fill="FFFFFF"/>
      <w:spacing w:before="600" w:after="600" w:line="0" w:lineRule="atLeast"/>
      <w:ind w:hanging="500"/>
      <w:jc w:val="left"/>
    </w:pPr>
    <w:rPr>
      <w:rFonts w:eastAsia="Times New Roman" w:cs="Times New Roman"/>
      <w:sz w:val="24"/>
    </w:rPr>
  </w:style>
  <w:style w:type="character" w:customStyle="1" w:styleId="30">
    <w:name w:val="Основной текст (3)_"/>
    <w:basedOn w:val="a1"/>
    <w:link w:val="31"/>
    <w:rsid w:val="00591BF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91BFA"/>
    <w:pPr>
      <w:widowControl w:val="0"/>
      <w:shd w:val="clear" w:color="auto" w:fill="FFFFFF"/>
      <w:spacing w:before="480" w:after="0" w:line="360" w:lineRule="exact"/>
      <w:ind w:firstLine="0"/>
      <w:jc w:val="center"/>
    </w:pPr>
    <w:rPr>
      <w:rFonts w:eastAsia="Times New Roman" w:cs="Times New Roman"/>
      <w:sz w:val="21"/>
      <w:szCs w:val="21"/>
    </w:rPr>
  </w:style>
  <w:style w:type="character" w:customStyle="1" w:styleId="emphasistypesmallcaps">
    <w:name w:val="emphasistypesmallcaps"/>
    <w:basedOn w:val="a1"/>
    <w:rsid w:val="00D431F8"/>
  </w:style>
  <w:style w:type="character" w:styleId="af7">
    <w:name w:val="Emphasis"/>
    <w:basedOn w:val="a1"/>
    <w:uiPriority w:val="20"/>
    <w:qFormat/>
    <w:rsid w:val="00690066"/>
    <w:rPr>
      <w:i/>
      <w:iCs/>
    </w:rPr>
  </w:style>
  <w:style w:type="character" w:styleId="af8">
    <w:name w:val="Strong"/>
    <w:basedOn w:val="a1"/>
    <w:uiPriority w:val="22"/>
    <w:qFormat/>
    <w:rsid w:val="003E7FCA"/>
    <w:rPr>
      <w:b/>
      <w:bCs/>
    </w:rPr>
  </w:style>
  <w:style w:type="paragraph" w:customStyle="1" w:styleId="Pa33">
    <w:name w:val="Pa33"/>
    <w:basedOn w:val="a"/>
    <w:next w:val="a"/>
    <w:uiPriority w:val="99"/>
    <w:rsid w:val="00701C09"/>
    <w:pPr>
      <w:autoSpaceDE w:val="0"/>
      <w:autoSpaceDN w:val="0"/>
      <w:adjustRightInd w:val="0"/>
      <w:spacing w:after="0" w:line="181" w:lineRule="atLeast"/>
      <w:ind w:firstLine="0"/>
      <w:jc w:val="left"/>
    </w:pPr>
    <w:rPr>
      <w:rFonts w:eastAsia="Arial Unicode MS" w:cs="Times New Roman"/>
      <w:sz w:val="24"/>
      <w:lang w:val="ru-RU"/>
    </w:rPr>
  </w:style>
  <w:style w:type="paragraph" w:customStyle="1" w:styleId="Pa9">
    <w:name w:val="Pa9"/>
    <w:basedOn w:val="a"/>
    <w:next w:val="a"/>
    <w:uiPriority w:val="99"/>
    <w:rsid w:val="00701C09"/>
    <w:pPr>
      <w:autoSpaceDE w:val="0"/>
      <w:autoSpaceDN w:val="0"/>
      <w:adjustRightInd w:val="0"/>
      <w:spacing w:after="0" w:line="181" w:lineRule="atLeast"/>
      <w:ind w:firstLine="0"/>
      <w:jc w:val="left"/>
    </w:pPr>
    <w:rPr>
      <w:rFonts w:eastAsia="Arial Unicode MS" w:cs="Times New Roman"/>
      <w:sz w:val="24"/>
      <w:lang w:val="ru-RU"/>
    </w:rPr>
  </w:style>
  <w:style w:type="character" w:customStyle="1" w:styleId="22">
    <w:name w:val="Заголовок №2_"/>
    <w:basedOn w:val="a1"/>
    <w:link w:val="23"/>
    <w:rsid w:val="00701C09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3">
    <w:name w:val="Заголовок №2"/>
    <w:basedOn w:val="a"/>
    <w:link w:val="22"/>
    <w:rsid w:val="00701C09"/>
    <w:pPr>
      <w:widowControl w:val="0"/>
      <w:shd w:val="clear" w:color="auto" w:fill="FFFFFF"/>
      <w:spacing w:before="480" w:after="300" w:line="0" w:lineRule="atLeast"/>
      <w:ind w:firstLine="0"/>
      <w:outlineLvl w:val="1"/>
    </w:pPr>
    <w:rPr>
      <w:rFonts w:eastAsia="Times New Roman" w:cs="Times New Roman"/>
      <w:b/>
      <w:bCs/>
      <w:sz w:val="32"/>
      <w:szCs w:val="32"/>
    </w:rPr>
  </w:style>
  <w:style w:type="character" w:customStyle="1" w:styleId="MTConvertedEquation">
    <w:name w:val="MTConvertedEquation"/>
    <w:basedOn w:val="a1"/>
    <w:rsid w:val="00F35D86"/>
    <w:rPr>
      <w:b/>
      <w:lang w:val="ru-RU"/>
    </w:rPr>
  </w:style>
  <w:style w:type="paragraph" w:customStyle="1" w:styleId="MTDisplayEquation">
    <w:name w:val="MTDisplayEquation"/>
    <w:basedOn w:val="a"/>
    <w:next w:val="a"/>
    <w:link w:val="MTDisplayEquation0"/>
    <w:rsid w:val="00F35D86"/>
    <w:pPr>
      <w:tabs>
        <w:tab w:val="center" w:pos="5000"/>
        <w:tab w:val="right" w:pos="9980"/>
      </w:tabs>
    </w:pPr>
  </w:style>
  <w:style w:type="character" w:customStyle="1" w:styleId="MTDisplayEquation0">
    <w:name w:val="MTDisplayEquation Знак"/>
    <w:basedOn w:val="a1"/>
    <w:link w:val="MTDisplayEquation"/>
    <w:rsid w:val="00F35D86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6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9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4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9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8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46.bin"/><Relationship Id="rId303" Type="http://schemas.openxmlformats.org/officeDocument/2006/relationships/oleObject" Target="embeddings/oleObject148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6.wmf"/><Relationship Id="rId324" Type="http://schemas.openxmlformats.org/officeDocument/2006/relationships/image" Target="media/image158.wmf"/><Relationship Id="rId345" Type="http://schemas.openxmlformats.org/officeDocument/2006/relationships/oleObject" Target="embeddings/oleObject169.bin"/><Relationship Id="rId170" Type="http://schemas.openxmlformats.org/officeDocument/2006/relationships/oleObject" Target="embeddings/oleObject81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09.bin"/><Relationship Id="rId247" Type="http://schemas.openxmlformats.org/officeDocument/2006/relationships/oleObject" Target="embeddings/oleObject120.bin"/><Relationship Id="rId107" Type="http://schemas.openxmlformats.org/officeDocument/2006/relationships/image" Target="media/image50.wmf"/><Relationship Id="rId268" Type="http://schemas.openxmlformats.org/officeDocument/2006/relationships/image" Target="media/image130.wmf"/><Relationship Id="rId289" Type="http://schemas.openxmlformats.org/officeDocument/2006/relationships/oleObject" Target="embeddings/oleObject141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1.wmf"/><Relationship Id="rId314" Type="http://schemas.openxmlformats.org/officeDocument/2006/relationships/image" Target="media/image153.wmf"/><Relationship Id="rId335" Type="http://schemas.openxmlformats.org/officeDocument/2006/relationships/oleObject" Target="embeddings/oleObject164.bin"/><Relationship Id="rId356" Type="http://schemas.openxmlformats.org/officeDocument/2006/relationships/image" Target="media/image174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5.wmf"/><Relationship Id="rId258" Type="http://schemas.openxmlformats.org/officeDocument/2006/relationships/image" Target="media/image125.wmf"/><Relationship Id="rId279" Type="http://schemas.openxmlformats.org/officeDocument/2006/relationships/oleObject" Target="embeddings/oleObject136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290" Type="http://schemas.openxmlformats.org/officeDocument/2006/relationships/image" Target="media/image141.wmf"/><Relationship Id="rId304" Type="http://schemas.openxmlformats.org/officeDocument/2006/relationships/image" Target="media/image148.wmf"/><Relationship Id="rId325" Type="http://schemas.openxmlformats.org/officeDocument/2006/relationships/oleObject" Target="embeddings/oleObject159.bin"/><Relationship Id="rId346" Type="http://schemas.openxmlformats.org/officeDocument/2006/relationships/image" Target="media/image169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0.wmf"/><Relationship Id="rId248" Type="http://schemas.openxmlformats.org/officeDocument/2006/relationships/image" Target="media/image120.wmf"/><Relationship Id="rId269" Type="http://schemas.openxmlformats.org/officeDocument/2006/relationships/oleObject" Target="embeddings/oleObject131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280" Type="http://schemas.openxmlformats.org/officeDocument/2006/relationships/image" Target="media/image136.wmf"/><Relationship Id="rId315" Type="http://schemas.openxmlformats.org/officeDocument/2006/relationships/oleObject" Target="embeddings/oleObject154.bin"/><Relationship Id="rId336" Type="http://schemas.openxmlformats.org/officeDocument/2006/relationships/image" Target="media/image164.wmf"/><Relationship Id="rId357" Type="http://schemas.openxmlformats.org/officeDocument/2006/relationships/oleObject" Target="embeddings/oleObject175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5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5.bin"/><Relationship Id="rId259" Type="http://schemas.openxmlformats.org/officeDocument/2006/relationships/oleObject" Target="embeddings/oleObject126.bin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image" Target="media/image131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image" Target="media/image159.wmf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0.bin"/><Relationship Id="rId249" Type="http://schemas.openxmlformats.org/officeDocument/2006/relationships/oleObject" Target="embeddings/oleObject121.bin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image" Target="media/image126.wmf"/><Relationship Id="rId281" Type="http://schemas.openxmlformats.org/officeDocument/2006/relationships/oleObject" Target="embeddings/oleObject137.bin"/><Relationship Id="rId316" Type="http://schemas.openxmlformats.org/officeDocument/2006/relationships/image" Target="media/image154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358" Type="http://schemas.openxmlformats.org/officeDocument/2006/relationships/image" Target="media/image175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6.wmf"/><Relationship Id="rId250" Type="http://schemas.openxmlformats.org/officeDocument/2006/relationships/image" Target="media/image121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2.wmf"/><Relationship Id="rId306" Type="http://schemas.openxmlformats.org/officeDocument/2006/relationships/image" Target="media/image149.wmf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327" Type="http://schemas.openxmlformats.org/officeDocument/2006/relationships/oleObject" Target="embeddings/oleObject160.bin"/><Relationship Id="rId348" Type="http://schemas.openxmlformats.org/officeDocument/2006/relationships/image" Target="media/image170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6.bin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37.wmf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5.wmf"/><Relationship Id="rId359" Type="http://schemas.openxmlformats.org/officeDocument/2006/relationships/oleObject" Target="embeddings/oleObject176.bin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1.bin"/><Relationship Id="rId251" Type="http://schemas.openxmlformats.org/officeDocument/2006/relationships/oleObject" Target="embeddings/oleObject122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image" Target="media/image132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0.wmf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fontTable" Target="fontTable.xml"/><Relationship Id="rId220" Type="http://schemas.openxmlformats.org/officeDocument/2006/relationships/oleObject" Target="embeddings/oleObject106.bin"/><Relationship Id="rId241" Type="http://schemas.openxmlformats.org/officeDocument/2006/relationships/oleObject" Target="embeddings/oleObject117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262" Type="http://schemas.openxmlformats.org/officeDocument/2006/relationships/image" Target="media/image127.wmf"/><Relationship Id="rId283" Type="http://schemas.openxmlformats.org/officeDocument/2006/relationships/oleObject" Target="embeddings/oleObject138.bin"/><Relationship Id="rId313" Type="http://schemas.openxmlformats.org/officeDocument/2006/relationships/oleObject" Target="embeddings/oleObject153.bin"/><Relationship Id="rId318" Type="http://schemas.openxmlformats.org/officeDocument/2006/relationships/image" Target="media/image155.wmf"/><Relationship Id="rId339" Type="http://schemas.openxmlformats.org/officeDocument/2006/relationships/oleObject" Target="embeddings/oleObject166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334" Type="http://schemas.openxmlformats.org/officeDocument/2006/relationships/image" Target="media/image163.wmf"/><Relationship Id="rId350" Type="http://schemas.openxmlformats.org/officeDocument/2006/relationships/image" Target="media/image171.wmf"/><Relationship Id="rId355" Type="http://schemas.openxmlformats.org/officeDocument/2006/relationships/oleObject" Target="embeddings/oleObject174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4.bin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5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52" Type="http://schemas.openxmlformats.org/officeDocument/2006/relationships/image" Target="media/image122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3.wmf"/><Relationship Id="rId308" Type="http://schemas.openxmlformats.org/officeDocument/2006/relationships/image" Target="media/image150.wmf"/><Relationship Id="rId329" Type="http://schemas.openxmlformats.org/officeDocument/2006/relationships/oleObject" Target="embeddings/oleObject161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340" Type="http://schemas.openxmlformats.org/officeDocument/2006/relationships/image" Target="media/image166.wmf"/><Relationship Id="rId361" Type="http://schemas.openxmlformats.org/officeDocument/2006/relationships/theme" Target="theme/theme1.xml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42" Type="http://schemas.openxmlformats.org/officeDocument/2006/relationships/image" Target="media/image117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8.wmf"/><Relationship Id="rId319" Type="http://schemas.openxmlformats.org/officeDocument/2006/relationships/oleObject" Target="embeddings/oleObject156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330" Type="http://schemas.openxmlformats.org/officeDocument/2006/relationships/image" Target="media/image161.wmf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351" Type="http://schemas.openxmlformats.org/officeDocument/2006/relationships/oleObject" Target="embeddings/oleObject172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2.bin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3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320" Type="http://schemas.openxmlformats.org/officeDocument/2006/relationships/image" Target="media/image156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341" Type="http://schemas.openxmlformats.org/officeDocument/2006/relationships/oleObject" Target="embeddings/oleObject167.bin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8.wmf"/><Relationship Id="rId285" Type="http://schemas.openxmlformats.org/officeDocument/2006/relationships/oleObject" Target="embeddings/oleObject139.bin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310" Type="http://schemas.openxmlformats.org/officeDocument/2006/relationships/image" Target="media/image151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2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54" Type="http://schemas.openxmlformats.org/officeDocument/2006/relationships/image" Target="media/image123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4.wmf"/><Relationship Id="rId300" Type="http://schemas.openxmlformats.org/officeDocument/2006/relationships/image" Target="media/image146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7.wmf"/><Relationship Id="rId202" Type="http://schemas.openxmlformats.org/officeDocument/2006/relationships/oleObject" Target="embeddings/oleObject97.bin"/><Relationship Id="rId223" Type="http://schemas.openxmlformats.org/officeDocument/2006/relationships/image" Target="media/image108.wmf"/><Relationship Id="rId244" Type="http://schemas.openxmlformats.org/officeDocument/2006/relationships/image" Target="media/image118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39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2.wmf"/><Relationship Id="rId353" Type="http://schemas.openxmlformats.org/officeDocument/2006/relationships/oleObject" Target="embeddings/oleObject173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4.wmf"/><Relationship Id="rId297" Type="http://schemas.openxmlformats.org/officeDocument/2006/relationships/oleObject" Target="embeddings/oleObject145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7.wmf"/><Relationship Id="rId343" Type="http://schemas.openxmlformats.org/officeDocument/2006/relationships/oleObject" Target="embeddings/oleObject168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45" Type="http://schemas.openxmlformats.org/officeDocument/2006/relationships/oleObject" Target="embeddings/oleObject119.bin"/><Relationship Id="rId266" Type="http://schemas.openxmlformats.org/officeDocument/2006/relationships/image" Target="media/image129.wmf"/><Relationship Id="rId287" Type="http://schemas.openxmlformats.org/officeDocument/2006/relationships/oleObject" Target="embeddings/oleObject140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312" Type="http://schemas.openxmlformats.org/officeDocument/2006/relationships/image" Target="media/image152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3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4.wmf"/><Relationship Id="rId256" Type="http://schemas.openxmlformats.org/officeDocument/2006/relationships/image" Target="media/image124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5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302" Type="http://schemas.openxmlformats.org/officeDocument/2006/relationships/image" Target="media/image147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68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09.wmf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13C99-4A75-4800-B792-D64A5DFE6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 построения полинома одной переменной над конечным полем раундовой функции блочных шифров</vt:lpstr>
    </vt:vector>
  </TitlesOfParts>
  <Company>SPecialiST RePack</Company>
  <LinksUpToDate>false</LinksUpToDate>
  <CharactersWithSpaces>10891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 построения полинома одной переменной над конечным полем раундовой функции блочных шифров</dc:title>
  <dc:creator>Белов С.А.</dc:creator>
  <cp:lastModifiedBy>user</cp:lastModifiedBy>
  <cp:revision>2</cp:revision>
  <cp:lastPrinted>2018-10-29T09:08:00Z</cp:lastPrinted>
  <dcterms:created xsi:type="dcterms:W3CDTF">2019-05-11T22:58:00Z</dcterms:created>
  <dcterms:modified xsi:type="dcterms:W3CDTF">2019-05-11T22:58:00Z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